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86" w:type="dxa"/>
        <w:tblInd w:w="-142" w:type="dxa"/>
        <w:tblLayout w:type="fixed"/>
        <w:tblCellMar>
          <w:left w:w="57" w:type="dxa"/>
          <w:right w:w="57" w:type="dxa"/>
        </w:tblCellMar>
        <w:tblLook w:val="01E0" w:firstRow="1" w:lastRow="1" w:firstColumn="1" w:lastColumn="1" w:noHBand="0" w:noVBand="0"/>
      </w:tblPr>
      <w:tblGrid>
        <w:gridCol w:w="3319"/>
        <w:gridCol w:w="1446"/>
        <w:gridCol w:w="3121"/>
      </w:tblGrid>
      <w:tr w:rsidR="00D07546" w:rsidRPr="000A256F" w14:paraId="4D80655D" w14:textId="77777777" w:rsidTr="003A0A1B">
        <w:trPr>
          <w:cantSplit/>
          <w:trHeight w:val="1295"/>
        </w:trPr>
        <w:tc>
          <w:tcPr>
            <w:tcW w:w="3319" w:type="dxa"/>
            <w:vMerge w:val="restart"/>
            <w:shd w:val="clear" w:color="auto" w:fill="auto"/>
          </w:tcPr>
          <w:p w14:paraId="690D3E19" w14:textId="0C1612DA" w:rsidR="00D07546" w:rsidRDefault="001B627A" w:rsidP="00EE17B6">
            <w:pPr>
              <w:pStyle w:val="address"/>
              <w:tabs>
                <w:tab w:val="clear" w:pos="170"/>
              </w:tabs>
              <w:ind w:right="-2014"/>
              <w:rPr>
                <w:rFonts w:cs="Arial"/>
                <w:sz w:val="22"/>
                <w:szCs w:val="22"/>
              </w:rPr>
            </w:pPr>
            <w:bookmarkStart w:id="0" w:name="_GoBack"/>
            <w:bookmarkEnd w:id="0"/>
            <w:r w:rsidRPr="000A256F">
              <w:rPr>
                <w:rFonts w:cs="Arial"/>
                <w:noProof/>
                <w:sz w:val="22"/>
                <w:szCs w:val="22"/>
              </w:rPr>
              <w:drawing>
                <wp:inline distT="0" distB="0" distL="0" distR="0" wp14:anchorId="39663430" wp14:editId="414A0A3D">
                  <wp:extent cx="1809750" cy="857250"/>
                  <wp:effectExtent l="0" t="0" r="0" b="0"/>
                  <wp:docPr id="1" name="Picture 1" descr="DfIT_18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p w14:paraId="3C143C25" w14:textId="77777777" w:rsidR="00E92BC1" w:rsidRPr="000A256F" w:rsidRDefault="00E92BC1" w:rsidP="00EE17B6">
            <w:pPr>
              <w:pStyle w:val="address"/>
              <w:tabs>
                <w:tab w:val="clear" w:pos="170"/>
              </w:tabs>
              <w:ind w:right="-2014"/>
              <w:rPr>
                <w:rFonts w:cs="Arial"/>
                <w:sz w:val="22"/>
                <w:szCs w:val="22"/>
              </w:rPr>
            </w:pPr>
          </w:p>
        </w:tc>
        <w:tc>
          <w:tcPr>
            <w:tcW w:w="1446" w:type="dxa"/>
            <w:vMerge w:val="restart"/>
            <w:shd w:val="clear" w:color="auto" w:fill="auto"/>
          </w:tcPr>
          <w:p w14:paraId="6F5422F7" w14:textId="77777777" w:rsidR="00D07546" w:rsidRPr="000A256F" w:rsidRDefault="00D07546" w:rsidP="00EE17B6">
            <w:pPr>
              <w:pStyle w:val="address"/>
              <w:tabs>
                <w:tab w:val="clear" w:pos="170"/>
              </w:tabs>
              <w:rPr>
                <w:rFonts w:cs="Arial"/>
                <w:sz w:val="22"/>
                <w:szCs w:val="22"/>
              </w:rPr>
            </w:pPr>
          </w:p>
        </w:tc>
        <w:tc>
          <w:tcPr>
            <w:tcW w:w="3121" w:type="dxa"/>
            <w:shd w:val="clear" w:color="auto" w:fill="auto"/>
          </w:tcPr>
          <w:p w14:paraId="09CE6188" w14:textId="77777777" w:rsidR="00D07546" w:rsidRPr="000A256F" w:rsidRDefault="00D07546" w:rsidP="00EE17B6">
            <w:pPr>
              <w:pStyle w:val="address"/>
              <w:tabs>
                <w:tab w:val="clear" w:pos="170"/>
              </w:tabs>
              <w:rPr>
                <w:rFonts w:cs="Arial"/>
                <w:sz w:val="22"/>
                <w:szCs w:val="22"/>
              </w:rPr>
            </w:pPr>
          </w:p>
        </w:tc>
      </w:tr>
      <w:tr w:rsidR="00FE0B5D" w:rsidRPr="000A256F" w14:paraId="086ED9BD" w14:textId="77777777" w:rsidTr="003A0A1B">
        <w:trPr>
          <w:gridAfter w:val="1"/>
          <w:wAfter w:w="3121" w:type="dxa"/>
          <w:cantSplit/>
          <w:trHeight w:val="253"/>
        </w:trPr>
        <w:tc>
          <w:tcPr>
            <w:tcW w:w="3319" w:type="dxa"/>
            <w:vMerge/>
            <w:shd w:val="clear" w:color="auto" w:fill="auto"/>
          </w:tcPr>
          <w:p w14:paraId="51BD7B26" w14:textId="77777777" w:rsidR="00FE0B5D" w:rsidRPr="000A256F" w:rsidRDefault="00FE0B5D" w:rsidP="00EE17B6">
            <w:pPr>
              <w:pStyle w:val="address"/>
              <w:tabs>
                <w:tab w:val="clear" w:pos="170"/>
              </w:tabs>
              <w:rPr>
                <w:rFonts w:cs="Arial"/>
                <w:sz w:val="22"/>
                <w:szCs w:val="22"/>
              </w:rPr>
            </w:pPr>
          </w:p>
        </w:tc>
        <w:tc>
          <w:tcPr>
            <w:tcW w:w="1446" w:type="dxa"/>
            <w:vMerge/>
            <w:shd w:val="clear" w:color="auto" w:fill="auto"/>
          </w:tcPr>
          <w:p w14:paraId="6D2A3CE4" w14:textId="77777777" w:rsidR="00FE0B5D" w:rsidRPr="000A256F" w:rsidRDefault="00FE0B5D" w:rsidP="00EE17B6">
            <w:pPr>
              <w:pStyle w:val="address"/>
              <w:tabs>
                <w:tab w:val="clear" w:pos="170"/>
              </w:tabs>
              <w:rPr>
                <w:rFonts w:cs="Arial"/>
                <w:sz w:val="22"/>
                <w:szCs w:val="22"/>
              </w:rPr>
            </w:pPr>
          </w:p>
        </w:tc>
      </w:tr>
    </w:tbl>
    <w:p w14:paraId="1FA3D226" w14:textId="77777777" w:rsidR="00874948" w:rsidRDefault="00874948" w:rsidP="00EE17B6">
      <w:pPr>
        <w:autoSpaceDE w:val="0"/>
        <w:autoSpaceDN w:val="0"/>
        <w:adjustRightInd w:val="0"/>
        <w:jc w:val="both"/>
        <w:rPr>
          <w:rFonts w:cs="Arial"/>
          <w:szCs w:val="22"/>
        </w:rPr>
      </w:pPr>
    </w:p>
    <w:p w14:paraId="6AC1AEE7" w14:textId="77777777" w:rsidR="00874948" w:rsidRDefault="00874948" w:rsidP="00EE17B6">
      <w:pPr>
        <w:autoSpaceDE w:val="0"/>
        <w:autoSpaceDN w:val="0"/>
        <w:adjustRightInd w:val="0"/>
        <w:rPr>
          <w:rFonts w:cs="Arial"/>
          <w:szCs w:val="22"/>
        </w:rPr>
      </w:pPr>
    </w:p>
    <w:p w14:paraId="235FCF7A" w14:textId="77777777" w:rsidR="00874948" w:rsidRDefault="00874948" w:rsidP="00EE17B6">
      <w:pPr>
        <w:autoSpaceDE w:val="0"/>
        <w:autoSpaceDN w:val="0"/>
        <w:adjustRightInd w:val="0"/>
        <w:jc w:val="both"/>
        <w:rPr>
          <w:rFonts w:cs="Arial"/>
          <w:szCs w:val="22"/>
        </w:rPr>
      </w:pPr>
    </w:p>
    <w:p w14:paraId="2DA742F4" w14:textId="77777777" w:rsidR="00874948" w:rsidRDefault="00874948" w:rsidP="00EE17B6">
      <w:pPr>
        <w:autoSpaceDE w:val="0"/>
        <w:autoSpaceDN w:val="0"/>
        <w:adjustRightInd w:val="0"/>
        <w:jc w:val="both"/>
        <w:rPr>
          <w:rFonts w:cs="Arial"/>
          <w:szCs w:val="22"/>
        </w:rPr>
      </w:pPr>
    </w:p>
    <w:p w14:paraId="04C056FF" w14:textId="77777777" w:rsidR="00F8712B" w:rsidRPr="00F8712B" w:rsidRDefault="00F8712B" w:rsidP="00EE17B6">
      <w:pPr>
        <w:rPr>
          <w:rFonts w:ascii="Verdana" w:hAnsi="Verdana"/>
          <w:b/>
          <w:sz w:val="24"/>
          <w:szCs w:val="20"/>
          <w:lang w:eastAsia="en-US"/>
        </w:rPr>
      </w:pPr>
      <w:r w:rsidRPr="00F8712B">
        <w:rPr>
          <w:rFonts w:ascii="Verdana" w:hAnsi="Verdana"/>
          <w:b/>
          <w:sz w:val="24"/>
          <w:szCs w:val="20"/>
          <w:lang w:eastAsia="en-US"/>
        </w:rPr>
        <w:t xml:space="preserve"> </w:t>
      </w:r>
    </w:p>
    <w:p w14:paraId="61D62BA2" w14:textId="77777777" w:rsidR="00F8712B" w:rsidRDefault="00F8712B" w:rsidP="00EE17B6">
      <w:pPr>
        <w:rPr>
          <w:rFonts w:ascii="Verdana" w:hAnsi="Verdana"/>
          <w:b/>
          <w:color w:val="FF0000"/>
          <w:sz w:val="24"/>
          <w:szCs w:val="20"/>
          <w:lang w:eastAsia="en-US"/>
        </w:rPr>
      </w:pPr>
    </w:p>
    <w:p w14:paraId="7054CC20" w14:textId="77777777" w:rsidR="00E976FA" w:rsidRDefault="00E976FA" w:rsidP="00EE17B6">
      <w:pPr>
        <w:rPr>
          <w:rFonts w:ascii="Verdana" w:hAnsi="Verdana"/>
          <w:b/>
          <w:color w:val="FF0000"/>
          <w:sz w:val="24"/>
          <w:szCs w:val="20"/>
          <w:lang w:eastAsia="en-US"/>
        </w:rPr>
      </w:pPr>
    </w:p>
    <w:p w14:paraId="0027E582" w14:textId="77777777" w:rsidR="00E976FA" w:rsidRPr="00F8712B" w:rsidRDefault="00E976FA" w:rsidP="00EE17B6">
      <w:pPr>
        <w:rPr>
          <w:rFonts w:ascii="Verdana" w:hAnsi="Verdana"/>
          <w:b/>
          <w:color w:val="FF0000"/>
          <w:sz w:val="24"/>
          <w:szCs w:val="20"/>
          <w:lang w:eastAsia="en-US"/>
        </w:rPr>
      </w:pPr>
    </w:p>
    <w:p w14:paraId="159C65B3" w14:textId="77777777" w:rsidR="00874948" w:rsidRPr="00F8712B" w:rsidRDefault="00874948" w:rsidP="00EE17B6">
      <w:pPr>
        <w:autoSpaceDE w:val="0"/>
        <w:autoSpaceDN w:val="0"/>
        <w:adjustRightInd w:val="0"/>
        <w:jc w:val="both"/>
        <w:rPr>
          <w:rFonts w:cs="Arial"/>
          <w:b/>
          <w:color w:val="FF0000"/>
          <w:szCs w:val="22"/>
        </w:rPr>
      </w:pPr>
    </w:p>
    <w:p w14:paraId="2BF643B8" w14:textId="77777777" w:rsidR="00F8712B" w:rsidRDefault="00F8712B"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TRADESHOW ACCESS PROGRAMME </w:t>
      </w:r>
      <w:r w:rsidR="00540D51">
        <w:rPr>
          <w:rFonts w:ascii="Verdana" w:hAnsi="Verdana"/>
          <w:b/>
          <w:color w:val="FF0000"/>
          <w:sz w:val="24"/>
          <w:szCs w:val="20"/>
          <w:lang w:eastAsia="en-US"/>
        </w:rPr>
        <w:t xml:space="preserve">(TAP) </w:t>
      </w:r>
      <w:r w:rsidRPr="00F8712B">
        <w:rPr>
          <w:rFonts w:ascii="Verdana" w:hAnsi="Verdana"/>
          <w:b/>
          <w:color w:val="FF0000"/>
          <w:sz w:val="24"/>
          <w:szCs w:val="20"/>
          <w:lang w:eastAsia="en-US"/>
        </w:rPr>
        <w:t>SUPPORT SCHEME FOR OVERSEAS EXHIBITIONS</w:t>
      </w:r>
    </w:p>
    <w:p w14:paraId="2190BAD3" w14:textId="77777777" w:rsidR="00E976FA" w:rsidRDefault="00E976FA" w:rsidP="00EE17B6">
      <w:pPr>
        <w:rPr>
          <w:rFonts w:ascii="Verdana" w:hAnsi="Verdana"/>
          <w:b/>
          <w:color w:val="FF0000"/>
          <w:sz w:val="24"/>
          <w:szCs w:val="20"/>
          <w:lang w:eastAsia="en-US"/>
        </w:rPr>
      </w:pPr>
    </w:p>
    <w:p w14:paraId="485BF98F" w14:textId="77777777" w:rsidR="00E976FA" w:rsidRPr="00F8712B"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TERMS AND CONDITIONS FOR </w:t>
      </w:r>
      <w:r w:rsidR="00AD2255" w:rsidRPr="00AD2255">
        <w:rPr>
          <w:rFonts w:ascii="Verdana" w:hAnsi="Verdana"/>
          <w:b/>
          <w:bCs/>
          <w:color w:val="FF0000"/>
          <w:sz w:val="24"/>
        </w:rPr>
        <w:t>EXHIBITORS</w:t>
      </w:r>
    </w:p>
    <w:p w14:paraId="20ECF101" w14:textId="15A54A64" w:rsidR="00E976FA"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20</w:t>
      </w:r>
      <w:r w:rsidR="00822B28">
        <w:rPr>
          <w:rFonts w:ascii="Verdana" w:hAnsi="Verdana"/>
          <w:b/>
          <w:color w:val="FF0000"/>
          <w:sz w:val="24"/>
          <w:szCs w:val="20"/>
          <w:lang w:eastAsia="en-US"/>
        </w:rPr>
        <w:t>20</w:t>
      </w:r>
      <w:r w:rsidRPr="00F8712B">
        <w:rPr>
          <w:rFonts w:ascii="Verdana" w:hAnsi="Verdana"/>
          <w:b/>
          <w:color w:val="FF0000"/>
          <w:sz w:val="24"/>
          <w:szCs w:val="20"/>
          <w:lang w:eastAsia="en-US"/>
        </w:rPr>
        <w:t>-</w:t>
      </w:r>
      <w:r w:rsidR="002D59D4">
        <w:rPr>
          <w:rFonts w:ascii="Verdana" w:hAnsi="Verdana"/>
          <w:b/>
          <w:color w:val="FF0000"/>
          <w:sz w:val="24"/>
          <w:szCs w:val="20"/>
          <w:lang w:eastAsia="en-US"/>
        </w:rPr>
        <w:t>202</w:t>
      </w:r>
      <w:r w:rsidR="00822B28">
        <w:rPr>
          <w:rFonts w:ascii="Verdana" w:hAnsi="Verdana"/>
          <w:b/>
          <w:color w:val="FF0000"/>
          <w:sz w:val="24"/>
          <w:szCs w:val="20"/>
          <w:lang w:eastAsia="en-US"/>
        </w:rPr>
        <w:t>1</w:t>
      </w:r>
    </w:p>
    <w:p w14:paraId="09B05484" w14:textId="77777777" w:rsidR="00E976FA" w:rsidRDefault="00E976FA" w:rsidP="00EE17B6">
      <w:pPr>
        <w:rPr>
          <w:rFonts w:ascii="Verdana" w:hAnsi="Verdana"/>
          <w:b/>
          <w:color w:val="FF0000"/>
          <w:sz w:val="24"/>
          <w:szCs w:val="20"/>
          <w:lang w:eastAsia="en-US"/>
        </w:rPr>
      </w:pPr>
    </w:p>
    <w:p w14:paraId="4CA7123C"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Between</w:t>
      </w:r>
    </w:p>
    <w:p w14:paraId="4073702C" w14:textId="77777777" w:rsidR="00E976FA" w:rsidRDefault="00E976FA" w:rsidP="00EE17B6">
      <w:pPr>
        <w:jc w:val="center"/>
        <w:rPr>
          <w:rFonts w:ascii="Verdana" w:hAnsi="Verdana"/>
          <w:b/>
          <w:color w:val="FF0000"/>
          <w:sz w:val="24"/>
          <w:szCs w:val="20"/>
          <w:lang w:eastAsia="en-US"/>
        </w:rPr>
      </w:pPr>
    </w:p>
    <w:p w14:paraId="27A322CD" w14:textId="214DE37E" w:rsidR="009320B9" w:rsidRDefault="00075078" w:rsidP="00EE17B6">
      <w:pPr>
        <w:jc w:val="center"/>
        <w:rPr>
          <w:rFonts w:ascii="Verdana" w:hAnsi="Verdana"/>
          <w:b/>
          <w:color w:val="FF0000"/>
          <w:sz w:val="24"/>
          <w:szCs w:val="20"/>
          <w:lang w:eastAsia="en-US"/>
        </w:rPr>
      </w:pPr>
      <w:permStart w:id="1718814689" w:edGrp="everyone"/>
      <w:r w:rsidRPr="00251067">
        <w:rPr>
          <w:rFonts w:ascii="Verdana" w:hAnsi="Verdana"/>
          <w:b/>
          <w:color w:val="FF0000"/>
          <w:sz w:val="24"/>
          <w:szCs w:val="20"/>
          <w:highlight w:val="yellow"/>
          <w:lang w:eastAsia="en-US"/>
        </w:rPr>
        <w:t xml:space="preserve">[INSERT NAME OF </w:t>
      </w:r>
      <w:r w:rsidR="00E976FA" w:rsidRPr="00251067">
        <w:rPr>
          <w:rFonts w:ascii="Verdana" w:hAnsi="Verdana"/>
          <w:b/>
          <w:color w:val="FF0000"/>
          <w:sz w:val="24"/>
          <w:szCs w:val="20"/>
          <w:highlight w:val="yellow"/>
          <w:lang w:eastAsia="en-US"/>
        </w:rPr>
        <w:t xml:space="preserve">THE </w:t>
      </w:r>
      <w:r w:rsidR="00540D51" w:rsidRPr="00251067">
        <w:rPr>
          <w:rFonts w:ascii="Verdana" w:hAnsi="Verdana"/>
          <w:b/>
          <w:color w:val="FF0000"/>
          <w:sz w:val="24"/>
          <w:szCs w:val="20"/>
          <w:highlight w:val="yellow"/>
          <w:lang w:eastAsia="en-US"/>
        </w:rPr>
        <w:t xml:space="preserve">TAP </w:t>
      </w:r>
      <w:r w:rsidR="009320B9" w:rsidRPr="00251067">
        <w:rPr>
          <w:rFonts w:ascii="Verdana" w:hAnsi="Verdana"/>
          <w:b/>
          <w:color w:val="FF0000"/>
          <w:sz w:val="24"/>
          <w:szCs w:val="20"/>
          <w:highlight w:val="yellow"/>
          <w:lang w:eastAsia="en-US"/>
        </w:rPr>
        <w:t>TRADE CHALLENGE PARTNER]</w:t>
      </w:r>
      <w:permEnd w:id="1718814689"/>
      <w:r w:rsidR="009320B9">
        <w:rPr>
          <w:rFonts w:ascii="Verdana" w:hAnsi="Verdana"/>
          <w:b/>
          <w:color w:val="FF0000"/>
          <w:sz w:val="24"/>
          <w:szCs w:val="20"/>
          <w:lang w:eastAsia="en-US"/>
        </w:rPr>
        <w:t xml:space="preserve"> </w:t>
      </w:r>
    </w:p>
    <w:p w14:paraId="387ACBA5" w14:textId="77777777" w:rsidR="009320B9" w:rsidRDefault="009320B9" w:rsidP="00EE17B6">
      <w:pPr>
        <w:jc w:val="center"/>
        <w:rPr>
          <w:rFonts w:ascii="Verdana" w:hAnsi="Verdana"/>
          <w:b/>
          <w:color w:val="FF0000"/>
          <w:sz w:val="24"/>
          <w:szCs w:val="20"/>
          <w:lang w:eastAsia="en-US"/>
        </w:rPr>
      </w:pPr>
    </w:p>
    <w:p w14:paraId="59E3431F" w14:textId="77777777" w:rsidR="009320B9" w:rsidRDefault="009320B9"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on behalf of </w:t>
      </w:r>
    </w:p>
    <w:p w14:paraId="7E92CF5B" w14:textId="77777777" w:rsidR="009320B9" w:rsidRDefault="009320B9" w:rsidP="00EE17B6">
      <w:pPr>
        <w:jc w:val="center"/>
        <w:rPr>
          <w:rFonts w:ascii="Verdana" w:hAnsi="Verdana"/>
          <w:b/>
          <w:color w:val="FF0000"/>
          <w:sz w:val="24"/>
          <w:szCs w:val="20"/>
          <w:lang w:eastAsia="en-US"/>
        </w:rPr>
      </w:pPr>
    </w:p>
    <w:p w14:paraId="6129C0C1" w14:textId="02059CD8" w:rsidR="00E976FA" w:rsidRDefault="00075078"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THE SECRETARY OF STATE FOR </w:t>
      </w:r>
      <w:r w:rsidR="009320B9">
        <w:rPr>
          <w:rFonts w:ascii="Verdana" w:hAnsi="Verdana"/>
          <w:b/>
          <w:color w:val="FF0000"/>
          <w:sz w:val="24"/>
          <w:szCs w:val="20"/>
          <w:lang w:eastAsia="en-US"/>
        </w:rPr>
        <w:t xml:space="preserve">THE </w:t>
      </w:r>
      <w:r w:rsidR="00E976FA">
        <w:rPr>
          <w:rFonts w:ascii="Verdana" w:hAnsi="Verdana"/>
          <w:b/>
          <w:color w:val="FF0000"/>
          <w:sz w:val="24"/>
          <w:szCs w:val="20"/>
          <w:lang w:eastAsia="en-US"/>
        </w:rPr>
        <w:t>DEPARTMENT FOR INTERNATIONAL TRADE</w:t>
      </w:r>
    </w:p>
    <w:p w14:paraId="19D49F22" w14:textId="77777777" w:rsidR="00E976FA" w:rsidRDefault="00E976FA" w:rsidP="00EE17B6">
      <w:pPr>
        <w:jc w:val="center"/>
        <w:rPr>
          <w:rFonts w:ascii="Verdana" w:hAnsi="Verdana"/>
          <w:b/>
          <w:color w:val="FF0000"/>
          <w:sz w:val="24"/>
          <w:szCs w:val="20"/>
          <w:lang w:eastAsia="en-US"/>
        </w:rPr>
      </w:pPr>
    </w:p>
    <w:p w14:paraId="0CE987DD"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And</w:t>
      </w:r>
    </w:p>
    <w:p w14:paraId="760DD8B6" w14:textId="77777777" w:rsidR="00E976FA" w:rsidRDefault="00E976FA" w:rsidP="00EE17B6">
      <w:pPr>
        <w:jc w:val="center"/>
        <w:rPr>
          <w:rFonts w:ascii="Verdana" w:hAnsi="Verdana"/>
          <w:b/>
          <w:color w:val="FF0000"/>
          <w:sz w:val="24"/>
          <w:szCs w:val="20"/>
          <w:lang w:eastAsia="en-US"/>
        </w:rPr>
      </w:pPr>
    </w:p>
    <w:p w14:paraId="0C3FBD80" w14:textId="77777777" w:rsidR="00E976FA" w:rsidRPr="00F8712B" w:rsidRDefault="00E976FA" w:rsidP="00EE17B6">
      <w:pPr>
        <w:ind w:left="-142"/>
        <w:jc w:val="center"/>
        <w:rPr>
          <w:rFonts w:cs="Arial"/>
          <w:b/>
          <w:color w:val="FF0000"/>
          <w:szCs w:val="22"/>
        </w:rPr>
      </w:pPr>
      <w:permStart w:id="98176787" w:edGrp="everyone"/>
      <w:r w:rsidRPr="00251067">
        <w:rPr>
          <w:rFonts w:ascii="Verdana" w:hAnsi="Verdana"/>
          <w:b/>
          <w:color w:val="FF0000"/>
          <w:sz w:val="24"/>
          <w:szCs w:val="20"/>
          <w:highlight w:val="yellow"/>
          <w:lang w:eastAsia="en-US"/>
        </w:rPr>
        <w:t xml:space="preserve">[INSERT NAMED </w:t>
      </w:r>
      <w:r w:rsidR="00AD2255" w:rsidRPr="00251067">
        <w:rPr>
          <w:rFonts w:ascii="Verdana" w:hAnsi="Verdana"/>
          <w:b/>
          <w:color w:val="FF0000"/>
          <w:sz w:val="24"/>
          <w:szCs w:val="20"/>
          <w:highlight w:val="yellow"/>
          <w:lang w:eastAsia="en-US"/>
        </w:rPr>
        <w:t>EXHIBITOR]</w:t>
      </w:r>
      <w:permEnd w:id="98176787"/>
    </w:p>
    <w:p w14:paraId="045582E3" w14:textId="77777777" w:rsidR="00F8712B" w:rsidRPr="00F8712B" w:rsidRDefault="00F8712B" w:rsidP="00EE17B6">
      <w:pPr>
        <w:autoSpaceDE w:val="0"/>
        <w:autoSpaceDN w:val="0"/>
        <w:adjustRightInd w:val="0"/>
        <w:jc w:val="both"/>
        <w:rPr>
          <w:rFonts w:cs="Arial"/>
          <w:b/>
          <w:color w:val="FF0000"/>
          <w:sz w:val="28"/>
          <w:szCs w:val="28"/>
        </w:rPr>
      </w:pPr>
    </w:p>
    <w:p w14:paraId="716A90F8" w14:textId="441D0BCD" w:rsidR="003F3FA1" w:rsidRDefault="00874948" w:rsidP="00EE17B6">
      <w:pPr>
        <w:autoSpaceDE w:val="0"/>
        <w:autoSpaceDN w:val="0"/>
        <w:adjustRightInd w:val="0"/>
        <w:jc w:val="both"/>
        <w:rPr>
          <w:rFonts w:cs="Arial"/>
          <w:b/>
          <w:color w:val="FF0000"/>
          <w:szCs w:val="22"/>
        </w:rPr>
      </w:pPr>
      <w:permStart w:id="530600568" w:edGrp="everyone"/>
      <w:r w:rsidRPr="003F3FA1">
        <w:rPr>
          <w:rFonts w:cs="Arial"/>
          <w:b/>
          <w:color w:val="FF0000"/>
          <w:sz w:val="28"/>
          <w:szCs w:val="28"/>
        </w:rPr>
        <w:t xml:space="preserve">Reference No: </w:t>
      </w:r>
      <w:permEnd w:id="530600568"/>
      <w:r w:rsidRPr="00874948">
        <w:rPr>
          <w:rFonts w:cs="Arial"/>
          <w:b/>
          <w:color w:val="FF0000"/>
          <w:szCs w:val="22"/>
        </w:rPr>
        <w:br w:type="page"/>
      </w:r>
    </w:p>
    <w:p w14:paraId="20486C96" w14:textId="77777777" w:rsidR="00F553EB" w:rsidRPr="00F553EB" w:rsidRDefault="00F553EB" w:rsidP="00EE17B6">
      <w:pPr>
        <w:keepNext/>
        <w:keepLines/>
        <w:tabs>
          <w:tab w:val="left" w:pos="2430"/>
          <w:tab w:val="center" w:pos="4819"/>
        </w:tabs>
        <w:outlineLvl w:val="0"/>
        <w:rPr>
          <w:b/>
          <w:bCs/>
          <w:color w:val="CF102D"/>
          <w:sz w:val="32"/>
          <w:szCs w:val="32"/>
          <w:lang w:eastAsia="en-US"/>
        </w:rPr>
      </w:pPr>
      <w:bookmarkStart w:id="1" w:name="_Toc400548605"/>
      <w:bookmarkStart w:id="2" w:name="_Toc400707456"/>
      <w:bookmarkStart w:id="3" w:name="_Toc401310541"/>
      <w:bookmarkStart w:id="4" w:name="_Toc415219825"/>
      <w:r w:rsidRPr="00F553EB">
        <w:rPr>
          <w:b/>
          <w:bCs/>
          <w:color w:val="CF102D"/>
          <w:sz w:val="32"/>
          <w:szCs w:val="32"/>
          <w:lang w:eastAsia="en-US"/>
        </w:rPr>
        <w:lastRenderedPageBreak/>
        <w:t>FORM OF CONTRACT</w:t>
      </w:r>
      <w:bookmarkEnd w:id="1"/>
      <w:bookmarkEnd w:id="2"/>
      <w:bookmarkEnd w:id="3"/>
      <w:bookmarkEnd w:id="4"/>
    </w:p>
    <w:p w14:paraId="157A7EF3" w14:textId="77777777" w:rsidR="00F553EB" w:rsidRPr="00F553EB" w:rsidRDefault="00F553EB" w:rsidP="00EE17B6">
      <w:pPr>
        <w:rPr>
          <w:rFonts w:eastAsia="Calibri"/>
          <w:bCs/>
          <w:sz w:val="24"/>
          <w:szCs w:val="22"/>
          <w:lang w:eastAsia="en-US"/>
        </w:rPr>
      </w:pPr>
    </w:p>
    <w:p w14:paraId="1764FC8F" w14:textId="77777777" w:rsidR="00F553EB" w:rsidRPr="00F553EB" w:rsidRDefault="00F553EB" w:rsidP="00EE17B6">
      <w:pPr>
        <w:ind w:left="851" w:hanging="851"/>
        <w:rPr>
          <w:rFonts w:eastAsia="Calibri" w:cs="Arial"/>
          <w:b/>
          <w:szCs w:val="22"/>
          <w:lang w:eastAsia="en-US"/>
        </w:rPr>
      </w:pPr>
      <w:r w:rsidRPr="00F553EB">
        <w:rPr>
          <w:rFonts w:eastAsia="Calibri" w:cs="Arial"/>
          <w:b/>
          <w:szCs w:val="22"/>
          <w:lang w:eastAsia="en-US"/>
        </w:rPr>
        <w:t xml:space="preserve">PARTIES: </w:t>
      </w:r>
    </w:p>
    <w:p w14:paraId="1839A9FB" w14:textId="77777777" w:rsidR="00F553EB" w:rsidRPr="00F553EB" w:rsidRDefault="00F553EB" w:rsidP="00EE17B6">
      <w:pPr>
        <w:ind w:left="851" w:hanging="851"/>
        <w:jc w:val="both"/>
        <w:rPr>
          <w:rFonts w:eastAsia="Calibri" w:cs="Arial"/>
          <w:szCs w:val="22"/>
          <w:lang w:eastAsia="en-US"/>
        </w:rPr>
      </w:pPr>
    </w:p>
    <w:p w14:paraId="773AC637" w14:textId="38C3830C"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(1) </w:t>
      </w:r>
      <w:r w:rsidRPr="00F553EB">
        <w:rPr>
          <w:rFonts w:eastAsia="Calibri" w:cs="Arial"/>
          <w:szCs w:val="22"/>
          <w:lang w:eastAsia="en-US"/>
        </w:rPr>
        <w:tab/>
        <w:t>THE SECRETARY OF STATE FOR THE DEP</w:t>
      </w:r>
      <w:r w:rsidR="00251067">
        <w:rPr>
          <w:rFonts w:eastAsia="Calibri" w:cs="Arial"/>
          <w:szCs w:val="22"/>
          <w:lang w:eastAsia="en-US"/>
        </w:rPr>
        <w:t>ARTMENT FOR INTERNATIONAL TRADE of</w:t>
      </w:r>
      <w:r w:rsidRPr="00F553EB">
        <w:rPr>
          <w:rFonts w:eastAsia="Calibri" w:cs="Arial"/>
          <w:szCs w:val="22"/>
          <w:lang w:eastAsia="en-US"/>
        </w:rPr>
        <w:t xml:space="preserve"> 3 Whitehall Place, London, SW1A 2AW;</w:t>
      </w:r>
    </w:p>
    <w:p w14:paraId="24D3297D" w14:textId="77777777" w:rsidR="00F553EB" w:rsidRPr="00F553EB" w:rsidRDefault="00F553EB" w:rsidP="00EE17B6">
      <w:pPr>
        <w:ind w:left="851" w:hanging="851"/>
        <w:jc w:val="both"/>
        <w:rPr>
          <w:rFonts w:eastAsia="Calibri" w:cs="Arial"/>
          <w:b/>
          <w:szCs w:val="22"/>
          <w:lang w:eastAsia="en-US"/>
        </w:rPr>
      </w:pPr>
    </w:p>
    <w:p w14:paraId="53EB5D7A" w14:textId="77777777" w:rsidR="00F553EB" w:rsidRPr="00F553EB" w:rsidRDefault="00F553EB" w:rsidP="00EE17B6">
      <w:pPr>
        <w:ind w:left="851" w:hanging="851"/>
        <w:jc w:val="both"/>
        <w:rPr>
          <w:rFonts w:eastAsia="Calibri" w:cs="Arial"/>
          <w:b/>
          <w:szCs w:val="22"/>
          <w:lang w:eastAsia="en-US"/>
        </w:rPr>
      </w:pPr>
      <w:r w:rsidRPr="00F553EB">
        <w:rPr>
          <w:rFonts w:eastAsia="Calibri" w:cs="Arial"/>
          <w:b/>
          <w:szCs w:val="22"/>
          <w:lang w:eastAsia="en-US"/>
        </w:rPr>
        <w:t>AND</w:t>
      </w:r>
    </w:p>
    <w:p w14:paraId="076DEC96" w14:textId="77777777" w:rsidR="00F553EB" w:rsidRPr="00F553EB" w:rsidRDefault="00F553EB" w:rsidP="00EE17B6">
      <w:pPr>
        <w:ind w:left="851" w:hanging="851"/>
        <w:jc w:val="both"/>
        <w:rPr>
          <w:rFonts w:eastAsia="Calibri" w:cs="Arial"/>
          <w:szCs w:val="22"/>
          <w:lang w:eastAsia="en-US"/>
        </w:rPr>
      </w:pPr>
    </w:p>
    <w:p w14:paraId="1F19F31D" w14:textId="0123891E"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(2) </w:t>
      </w:r>
      <w:r w:rsidRPr="00F553EB">
        <w:rPr>
          <w:rFonts w:eastAsia="Calibri" w:cs="Arial"/>
          <w:szCs w:val="22"/>
          <w:lang w:eastAsia="en-US"/>
        </w:rPr>
        <w:tab/>
      </w:r>
      <w:permStart w:id="748174674" w:edGrp="everyone"/>
      <w:r w:rsidRPr="00251067">
        <w:rPr>
          <w:rFonts w:eastAsia="Calibri" w:cs="Arial"/>
          <w:color w:val="CF102D"/>
          <w:szCs w:val="22"/>
          <w:highlight w:val="yellow"/>
          <w:lang w:eastAsia="en-US"/>
        </w:rPr>
        <w:t xml:space="preserve">[Insert full name of </w:t>
      </w:r>
      <w:r w:rsidR="00E976FA" w:rsidRPr="00251067">
        <w:rPr>
          <w:rFonts w:eastAsia="Calibri" w:cs="Arial"/>
          <w:color w:val="CF102D"/>
          <w:szCs w:val="22"/>
          <w:highlight w:val="yellow"/>
          <w:lang w:eastAsia="en-US"/>
        </w:rPr>
        <w:t xml:space="preserve">the </w:t>
      </w:r>
      <w:r w:rsidR="00D511BD" w:rsidRPr="00251067">
        <w:rPr>
          <w:rFonts w:eastAsia="Calibri" w:cs="Arial"/>
          <w:color w:val="CF102D"/>
          <w:szCs w:val="22"/>
          <w:highlight w:val="yellow"/>
          <w:lang w:eastAsia="en-US"/>
        </w:rPr>
        <w:t>Exhibitor</w:t>
      </w:r>
      <w:r w:rsidRPr="00251067">
        <w:rPr>
          <w:rFonts w:eastAsia="Calibri" w:cs="Arial"/>
          <w:color w:val="CF102D"/>
          <w:szCs w:val="22"/>
          <w:highlight w:val="yellow"/>
          <w:lang w:eastAsia="en-US"/>
        </w:rPr>
        <w:t>]</w:t>
      </w:r>
      <w:r w:rsidRPr="00F553EB">
        <w:rPr>
          <w:rFonts w:eastAsia="Calibri" w:cs="Arial"/>
          <w:szCs w:val="22"/>
          <w:lang w:eastAsia="en-US"/>
        </w:rPr>
        <w:t xml:space="preserve"> of </w:t>
      </w:r>
      <w:r w:rsidRPr="00251067">
        <w:rPr>
          <w:rFonts w:eastAsia="Calibri" w:cs="Arial"/>
          <w:color w:val="CF102D"/>
          <w:szCs w:val="22"/>
          <w:highlight w:val="yellow"/>
          <w:lang w:eastAsia="en-US"/>
        </w:rPr>
        <w:t xml:space="preserve">[insert full address but if </w:t>
      </w:r>
      <w:r w:rsidR="00FA39D1" w:rsidRPr="00251067">
        <w:rPr>
          <w:rFonts w:eastAsia="Calibri" w:cs="Arial"/>
          <w:color w:val="CF102D"/>
          <w:szCs w:val="22"/>
          <w:highlight w:val="yellow"/>
          <w:lang w:eastAsia="en-US"/>
        </w:rPr>
        <w:t xml:space="preserve">a </w:t>
      </w:r>
      <w:r w:rsidRPr="00251067">
        <w:rPr>
          <w:rFonts w:eastAsia="Calibri" w:cs="Arial"/>
          <w:color w:val="CF102D"/>
          <w:szCs w:val="22"/>
          <w:highlight w:val="yellow"/>
          <w:lang w:eastAsia="en-US"/>
        </w:rPr>
        <w:t>registered company, please insert the following</w:t>
      </w:r>
      <w:r w:rsidR="0033591F" w:rsidRPr="00251067">
        <w:rPr>
          <w:rFonts w:eastAsia="Calibri" w:cs="Arial"/>
          <w:color w:val="CF102D"/>
          <w:szCs w:val="22"/>
          <w:highlight w:val="yellow"/>
          <w:lang w:eastAsia="en-US"/>
        </w:rPr>
        <w:t xml:space="preserve"> as appropriate</w:t>
      </w:r>
      <w:r w:rsidRPr="00251067">
        <w:rPr>
          <w:rFonts w:eastAsia="Calibri" w:cs="Arial"/>
          <w:color w:val="CF102D"/>
          <w:szCs w:val="22"/>
          <w:highlight w:val="yellow"/>
          <w:lang w:eastAsia="en-US"/>
        </w:rPr>
        <w:t xml:space="preserve"> -</w:t>
      </w:r>
      <w:r w:rsidRPr="00251067">
        <w:rPr>
          <w:rFonts w:eastAsia="Calibri" w:cs="Arial"/>
          <w:color w:val="FF0000"/>
          <w:szCs w:val="22"/>
          <w:highlight w:val="yellow"/>
          <w:lang w:eastAsia="en-US"/>
        </w:rPr>
        <w:t xml:space="preserve"> </w:t>
      </w:r>
      <w:r w:rsidRPr="00251067">
        <w:rPr>
          <w:rFonts w:eastAsia="Calibri" w:cs="Arial"/>
          <w:szCs w:val="22"/>
          <w:highlight w:val="yellow"/>
          <w:lang w:eastAsia="en-US"/>
        </w:rPr>
        <w:t>registered in England</w:t>
      </w:r>
      <w:r w:rsidR="005C3DEC" w:rsidRPr="00251067">
        <w:rPr>
          <w:rFonts w:eastAsia="Calibri" w:cs="Arial"/>
          <w:szCs w:val="22"/>
          <w:highlight w:val="yellow"/>
          <w:lang w:eastAsia="en-US"/>
        </w:rPr>
        <w:t xml:space="preserve">, </w:t>
      </w:r>
      <w:r w:rsidRPr="00251067">
        <w:rPr>
          <w:rFonts w:eastAsia="Calibri" w:cs="Arial"/>
          <w:szCs w:val="22"/>
          <w:highlight w:val="yellow"/>
          <w:lang w:eastAsia="en-US"/>
        </w:rPr>
        <w:t>Wales</w:t>
      </w:r>
      <w:r w:rsidR="005C3DEC" w:rsidRPr="00251067">
        <w:rPr>
          <w:rFonts w:eastAsia="Calibri" w:cs="Arial"/>
          <w:szCs w:val="22"/>
          <w:highlight w:val="yellow"/>
          <w:lang w:eastAsia="en-US"/>
        </w:rPr>
        <w:t>, Scotland and Northern Ireland</w:t>
      </w:r>
      <w:r w:rsidRPr="00251067">
        <w:rPr>
          <w:rFonts w:eastAsia="Calibri" w:cs="Arial"/>
          <w:szCs w:val="22"/>
          <w:highlight w:val="yellow"/>
          <w:lang w:eastAsia="en-US"/>
        </w:rPr>
        <w:t xml:space="preserve"> under number</w:t>
      </w:r>
      <w:r w:rsidRPr="00251067">
        <w:rPr>
          <w:rFonts w:eastAsia="Calibri" w:cs="Arial"/>
          <w:color w:val="FF0000"/>
          <w:szCs w:val="22"/>
          <w:highlight w:val="yellow"/>
          <w:lang w:eastAsia="en-US"/>
        </w:rPr>
        <w:t xml:space="preserve"> </w:t>
      </w:r>
      <w:r w:rsidRPr="00251067">
        <w:rPr>
          <w:rFonts w:eastAsia="Calibri" w:cs="Arial"/>
          <w:color w:val="CF102D"/>
          <w:szCs w:val="22"/>
          <w:highlight w:val="yellow"/>
          <w:lang w:eastAsia="en-US"/>
        </w:rPr>
        <w:t>[insert company number]</w:t>
      </w:r>
      <w:r w:rsidRPr="00F553EB">
        <w:rPr>
          <w:rFonts w:eastAsia="Calibri" w:cs="Arial"/>
          <w:szCs w:val="22"/>
          <w:lang w:eastAsia="en-US"/>
        </w:rPr>
        <w:t xml:space="preserve"> whose registered office is </w:t>
      </w:r>
      <w:r w:rsidRPr="00251067">
        <w:rPr>
          <w:rFonts w:eastAsia="Calibri" w:cs="Arial"/>
          <w:color w:val="CF102D"/>
          <w:szCs w:val="22"/>
          <w:highlight w:val="yellow"/>
          <w:lang w:eastAsia="en-US"/>
        </w:rPr>
        <w:t>[insert address]</w:t>
      </w:r>
      <w:r w:rsidR="00075078">
        <w:rPr>
          <w:rFonts w:eastAsia="Calibri" w:cs="Arial"/>
          <w:color w:val="CF102D"/>
          <w:szCs w:val="22"/>
          <w:lang w:eastAsia="en-US"/>
        </w:rPr>
        <w:t xml:space="preserve"> </w:t>
      </w:r>
      <w:permEnd w:id="748174674"/>
      <w:r w:rsidR="00075078" w:rsidRPr="00251067">
        <w:rPr>
          <w:rFonts w:eastAsia="Calibri" w:cs="Arial"/>
          <w:szCs w:val="22"/>
          <w:lang w:eastAsia="en-US"/>
        </w:rPr>
        <w:t xml:space="preserve">(the </w:t>
      </w:r>
      <w:r w:rsidR="00075078" w:rsidRPr="00251067">
        <w:rPr>
          <w:rFonts w:eastAsia="Calibri" w:cs="Arial"/>
          <w:b/>
          <w:szCs w:val="22"/>
          <w:lang w:eastAsia="en-US"/>
        </w:rPr>
        <w:t>“Participant”</w:t>
      </w:r>
      <w:r w:rsidR="00075078" w:rsidRPr="00251067">
        <w:rPr>
          <w:rFonts w:eastAsia="Calibri" w:cs="Arial"/>
          <w:szCs w:val="22"/>
          <w:lang w:eastAsia="en-US"/>
        </w:rPr>
        <w:t>)</w:t>
      </w:r>
      <w:r w:rsidR="00E976FA" w:rsidRPr="00251067">
        <w:rPr>
          <w:rFonts w:eastAsia="Calibri" w:cs="Arial"/>
          <w:szCs w:val="22"/>
          <w:lang w:eastAsia="en-US"/>
        </w:rPr>
        <w:t>.</w:t>
      </w:r>
    </w:p>
    <w:p w14:paraId="419050FD" w14:textId="77777777" w:rsidR="00F553EB" w:rsidRPr="00F553EB" w:rsidRDefault="00F553EB" w:rsidP="00EE17B6">
      <w:pPr>
        <w:ind w:left="851" w:hanging="851"/>
        <w:jc w:val="both"/>
        <w:rPr>
          <w:rFonts w:eastAsia="Calibri" w:cs="Arial"/>
          <w:szCs w:val="22"/>
          <w:lang w:eastAsia="en-US"/>
        </w:rPr>
      </w:pPr>
    </w:p>
    <w:p w14:paraId="587FCF41" w14:textId="366F4AE6" w:rsidR="00F553EB" w:rsidRPr="00F553EB" w:rsidRDefault="00F553EB" w:rsidP="00EE17B6">
      <w:pPr>
        <w:ind w:left="851" w:hanging="851"/>
        <w:rPr>
          <w:rFonts w:eastAsia="Calibri" w:cs="Arial"/>
          <w:szCs w:val="22"/>
          <w:lang w:eastAsia="en-US"/>
        </w:rPr>
      </w:pPr>
      <w:r w:rsidRPr="00F553EB">
        <w:rPr>
          <w:rFonts w:eastAsia="Calibri" w:cs="Arial"/>
          <w:szCs w:val="22"/>
          <w:lang w:eastAsia="en-US"/>
        </w:rPr>
        <w:t>(each a “</w:t>
      </w:r>
      <w:r w:rsidRPr="00F553EB">
        <w:rPr>
          <w:rFonts w:eastAsia="Calibri" w:cs="Arial"/>
          <w:b/>
          <w:szCs w:val="22"/>
          <w:lang w:eastAsia="en-US"/>
        </w:rPr>
        <w:t>Party</w:t>
      </w:r>
      <w:r w:rsidRPr="00F553EB">
        <w:rPr>
          <w:rFonts w:eastAsia="Calibri" w:cs="Arial"/>
          <w:szCs w:val="22"/>
          <w:lang w:eastAsia="en-US"/>
        </w:rPr>
        <w:t>”</w:t>
      </w:r>
      <w:r w:rsidR="00251067">
        <w:rPr>
          <w:rFonts w:eastAsia="Calibri" w:cs="Arial"/>
          <w:szCs w:val="22"/>
          <w:lang w:eastAsia="en-US"/>
        </w:rPr>
        <w:t>,</w:t>
      </w:r>
      <w:r w:rsidRPr="00F553EB">
        <w:rPr>
          <w:rFonts w:eastAsia="Calibri" w:cs="Arial"/>
          <w:szCs w:val="22"/>
          <w:lang w:eastAsia="en-US"/>
        </w:rPr>
        <w:t xml:space="preserve"> and together the “</w:t>
      </w:r>
      <w:r w:rsidRPr="00F553EB">
        <w:rPr>
          <w:rFonts w:eastAsia="Calibri" w:cs="Arial"/>
          <w:b/>
          <w:szCs w:val="22"/>
          <w:lang w:eastAsia="en-US"/>
        </w:rPr>
        <w:t>Parties</w:t>
      </w:r>
      <w:r w:rsidRPr="00F553EB">
        <w:rPr>
          <w:rFonts w:eastAsia="Calibri" w:cs="Arial"/>
          <w:szCs w:val="22"/>
          <w:lang w:eastAsia="en-US"/>
        </w:rPr>
        <w:t>”).</w:t>
      </w:r>
    </w:p>
    <w:p w14:paraId="3A3EC62F" w14:textId="77777777" w:rsidR="00F553EB" w:rsidRDefault="00F553EB" w:rsidP="00EE17B6">
      <w:pPr>
        <w:autoSpaceDE w:val="0"/>
        <w:autoSpaceDN w:val="0"/>
        <w:adjustRightInd w:val="0"/>
        <w:jc w:val="both"/>
        <w:rPr>
          <w:rFonts w:cs="Arial"/>
          <w:szCs w:val="22"/>
        </w:rPr>
      </w:pPr>
    </w:p>
    <w:p w14:paraId="1545BD30" w14:textId="77777777" w:rsidR="00AA3093" w:rsidRPr="003F3FA1" w:rsidRDefault="00AA3093" w:rsidP="00EE17B6">
      <w:pPr>
        <w:autoSpaceDE w:val="0"/>
        <w:autoSpaceDN w:val="0"/>
        <w:adjustRightInd w:val="0"/>
        <w:jc w:val="both"/>
        <w:rPr>
          <w:rFonts w:cs="Arial"/>
          <w:sz w:val="24"/>
        </w:rPr>
      </w:pPr>
    </w:p>
    <w:p w14:paraId="2F77922F" w14:textId="77777777" w:rsidR="00AA3093" w:rsidRPr="003F3FA1" w:rsidRDefault="00AA3093" w:rsidP="00EE17B6">
      <w:pPr>
        <w:numPr>
          <w:ilvl w:val="0"/>
          <w:numId w:val="31"/>
        </w:numPr>
        <w:autoSpaceDE w:val="0"/>
        <w:autoSpaceDN w:val="0"/>
        <w:adjustRightInd w:val="0"/>
        <w:rPr>
          <w:rFonts w:cs="Arial"/>
          <w:b/>
          <w:color w:val="FF0000"/>
          <w:szCs w:val="22"/>
          <w:u w:val="single"/>
        </w:rPr>
      </w:pPr>
      <w:r w:rsidRPr="003F3FA1">
        <w:rPr>
          <w:rFonts w:cs="Arial"/>
          <w:b/>
          <w:color w:val="FF0000"/>
          <w:sz w:val="24"/>
          <w:u w:val="single"/>
        </w:rPr>
        <w:t>DEFINITIONS AND INTERPRETATION</w:t>
      </w:r>
      <w:r w:rsidRPr="003F3FA1">
        <w:rPr>
          <w:rFonts w:cs="Arial"/>
          <w:b/>
          <w:color w:val="FF0000"/>
          <w:szCs w:val="22"/>
          <w:u w:val="single"/>
        </w:rPr>
        <w:t xml:space="preserve"> </w:t>
      </w:r>
      <w:r w:rsidRPr="003F3FA1">
        <w:rPr>
          <w:rFonts w:cs="Arial"/>
          <w:b/>
          <w:color w:val="FF0000"/>
          <w:szCs w:val="22"/>
          <w:u w:val="single"/>
        </w:rPr>
        <w:br/>
      </w:r>
    </w:p>
    <w:p w14:paraId="563DACBA" w14:textId="463F7F7B" w:rsidR="00AA3093" w:rsidRPr="008A1397" w:rsidRDefault="009D767F" w:rsidP="008A1397">
      <w:pPr>
        <w:pStyle w:val="ListParagraph"/>
        <w:numPr>
          <w:ilvl w:val="1"/>
          <w:numId w:val="62"/>
        </w:numPr>
        <w:jc w:val="both"/>
        <w:rPr>
          <w:rFonts w:cs="Arial"/>
          <w:szCs w:val="22"/>
        </w:rPr>
      </w:pPr>
      <w:r w:rsidRPr="008A1397">
        <w:rPr>
          <w:rFonts w:ascii="Arial" w:hAnsi="Arial" w:cs="Arial"/>
          <w:sz w:val="22"/>
          <w:szCs w:val="22"/>
        </w:rPr>
        <w:t>The Parties agree that th</w:t>
      </w:r>
      <w:r w:rsidR="00AA3093" w:rsidRPr="008A1397">
        <w:rPr>
          <w:rFonts w:ascii="Arial" w:hAnsi="Arial" w:cs="Arial"/>
          <w:sz w:val="22"/>
          <w:szCs w:val="22"/>
        </w:rPr>
        <w:t xml:space="preserve">e following </w:t>
      </w:r>
      <w:r w:rsidRPr="008A1397">
        <w:rPr>
          <w:rFonts w:ascii="Arial" w:hAnsi="Arial" w:cs="Arial"/>
          <w:sz w:val="22"/>
          <w:szCs w:val="22"/>
        </w:rPr>
        <w:t>terms</w:t>
      </w:r>
      <w:r w:rsidR="00AA3093" w:rsidRPr="008A1397">
        <w:rPr>
          <w:rFonts w:ascii="Arial" w:hAnsi="Arial" w:cs="Arial"/>
          <w:sz w:val="22"/>
          <w:szCs w:val="22"/>
        </w:rPr>
        <w:t xml:space="preserve"> </w:t>
      </w:r>
      <w:r w:rsidRPr="008A1397">
        <w:rPr>
          <w:rFonts w:ascii="Arial" w:hAnsi="Arial" w:cs="Arial"/>
          <w:sz w:val="22"/>
          <w:szCs w:val="22"/>
        </w:rPr>
        <w:t xml:space="preserve">shall </w:t>
      </w:r>
      <w:r w:rsidR="00075078" w:rsidRPr="008A1397">
        <w:rPr>
          <w:rFonts w:ascii="Arial" w:hAnsi="Arial" w:cs="Arial"/>
          <w:sz w:val="22"/>
          <w:szCs w:val="22"/>
        </w:rPr>
        <w:t>have the meanings given to them below</w:t>
      </w:r>
      <w:r w:rsidR="00075078" w:rsidRPr="008A1397">
        <w:rPr>
          <w:rFonts w:cs="Arial"/>
          <w:szCs w:val="22"/>
        </w:rPr>
        <w:t xml:space="preserve">. </w:t>
      </w:r>
    </w:p>
    <w:p w14:paraId="72F0CEA0" w14:textId="77777777" w:rsidR="008A1397" w:rsidRPr="008A1397" w:rsidRDefault="008A1397" w:rsidP="008A1397">
      <w:pPr>
        <w:pStyle w:val="ListParagraph"/>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774"/>
      </w:tblGrid>
      <w:tr w:rsidR="00075078" w:rsidRPr="004C7A4D" w14:paraId="7FA4328E" w14:textId="77777777" w:rsidTr="00B15F21">
        <w:tc>
          <w:tcPr>
            <w:tcW w:w="3324" w:type="dxa"/>
            <w:shd w:val="clear" w:color="auto" w:fill="auto"/>
          </w:tcPr>
          <w:p w14:paraId="6B7DF32B" w14:textId="69B6E75D" w:rsidR="00075078" w:rsidRDefault="00075078" w:rsidP="004C7A4D">
            <w:pPr>
              <w:jc w:val="both"/>
              <w:rPr>
                <w:rFonts w:cs="Arial"/>
                <w:b/>
                <w:szCs w:val="22"/>
                <w:lang w:eastAsia="en-US"/>
              </w:rPr>
            </w:pPr>
            <w:r>
              <w:rPr>
                <w:rFonts w:cs="Arial"/>
                <w:b/>
                <w:szCs w:val="22"/>
                <w:lang w:eastAsia="en-US"/>
              </w:rPr>
              <w:t>Agreement</w:t>
            </w:r>
          </w:p>
        </w:tc>
        <w:tc>
          <w:tcPr>
            <w:tcW w:w="6195" w:type="dxa"/>
            <w:shd w:val="clear" w:color="auto" w:fill="auto"/>
          </w:tcPr>
          <w:p w14:paraId="59E6A065" w14:textId="39671D63" w:rsidR="00075078" w:rsidRDefault="00075078" w:rsidP="00324B80">
            <w:pPr>
              <w:jc w:val="both"/>
              <w:rPr>
                <w:rFonts w:cs="Arial"/>
                <w:spacing w:val="-3"/>
              </w:rPr>
            </w:pPr>
            <w:r>
              <w:rPr>
                <w:rFonts w:cs="Arial"/>
                <w:spacing w:val="-3"/>
              </w:rPr>
              <w:t xml:space="preserve">Means </w:t>
            </w:r>
            <w:r w:rsidR="00324B80">
              <w:rPr>
                <w:rFonts w:cs="Arial"/>
                <w:spacing w:val="-3"/>
              </w:rPr>
              <w:t>the terms and conditions set out in this document.</w:t>
            </w:r>
          </w:p>
        </w:tc>
      </w:tr>
      <w:tr w:rsidR="00FF48F6" w:rsidRPr="004C7A4D" w14:paraId="6FA1C1FE" w14:textId="77777777" w:rsidTr="00B15F21">
        <w:tc>
          <w:tcPr>
            <w:tcW w:w="3324" w:type="dxa"/>
            <w:shd w:val="clear" w:color="auto" w:fill="auto"/>
          </w:tcPr>
          <w:p w14:paraId="3971AE4E" w14:textId="158376DE" w:rsidR="00FF48F6" w:rsidRPr="00B556EB" w:rsidRDefault="00FF48F6" w:rsidP="004C7A4D">
            <w:pPr>
              <w:jc w:val="both"/>
              <w:rPr>
                <w:rFonts w:cs="Arial"/>
                <w:b/>
                <w:szCs w:val="22"/>
                <w:lang w:eastAsia="en-US"/>
              </w:rPr>
            </w:pPr>
            <w:r>
              <w:rPr>
                <w:rFonts w:cs="Arial"/>
                <w:b/>
                <w:szCs w:val="22"/>
                <w:lang w:eastAsia="en-US"/>
              </w:rPr>
              <w:t>Central Government Body</w:t>
            </w:r>
          </w:p>
        </w:tc>
        <w:tc>
          <w:tcPr>
            <w:tcW w:w="6195" w:type="dxa"/>
            <w:shd w:val="clear" w:color="auto" w:fill="auto"/>
          </w:tcPr>
          <w:p w14:paraId="57D7D580" w14:textId="77777777" w:rsidR="00FF48F6" w:rsidRDefault="00FF48F6" w:rsidP="00FF48F6">
            <w:pPr>
              <w:jc w:val="both"/>
              <w:rPr>
                <w:rFonts w:cs="Arial"/>
                <w:spacing w:val="-3"/>
              </w:rPr>
            </w:pPr>
            <w:r>
              <w:rPr>
                <w:rFonts w:cs="Arial"/>
                <w:spacing w:val="-3"/>
              </w:rPr>
              <w:t>Means a body listed in one of the following sub-categories of the Central Government classification of the Public Sector Classification Guide, as published and amended from time to time by the Office for National Statistics:</w:t>
            </w:r>
          </w:p>
          <w:p w14:paraId="0E2665E5"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Government Department;</w:t>
            </w:r>
          </w:p>
          <w:p w14:paraId="721FC639"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Non-Departmental Public Body or Assembly Sponsored Public Body (advisory, executive, or tribunal);</w:t>
            </w:r>
          </w:p>
          <w:p w14:paraId="5D279712" w14:textId="77777777" w:rsidR="00FF48F6" w:rsidRPr="00FF48F6" w:rsidRDefault="00FF48F6" w:rsidP="00DE600C">
            <w:pPr>
              <w:pStyle w:val="ListParagraph"/>
              <w:numPr>
                <w:ilvl w:val="0"/>
                <w:numId w:val="57"/>
              </w:numPr>
              <w:jc w:val="both"/>
              <w:rPr>
                <w:rFonts w:cs="Arial"/>
                <w:spacing w:val="-3"/>
                <w:szCs w:val="22"/>
              </w:rPr>
            </w:pPr>
            <w:r w:rsidRPr="006D56F4">
              <w:rPr>
                <w:rFonts w:ascii="Arial" w:hAnsi="Arial" w:cs="Arial"/>
                <w:spacing w:val="-3"/>
                <w:sz w:val="22"/>
                <w:szCs w:val="22"/>
              </w:rPr>
              <w:t>Non-Ministerial Department; or</w:t>
            </w:r>
          </w:p>
          <w:p w14:paraId="5938B5C2" w14:textId="4EB05131" w:rsidR="00FF48F6" w:rsidRPr="00DE600C" w:rsidRDefault="00FF48F6" w:rsidP="00DE600C">
            <w:pPr>
              <w:pStyle w:val="ListParagraph"/>
              <w:numPr>
                <w:ilvl w:val="0"/>
                <w:numId w:val="57"/>
              </w:numPr>
              <w:jc w:val="both"/>
              <w:rPr>
                <w:rStyle w:val="Strong"/>
                <w:rFonts w:cs="Arial"/>
                <w:b w:val="0"/>
                <w:bCs w:val="0"/>
                <w:spacing w:val="-3"/>
                <w:szCs w:val="22"/>
              </w:rPr>
            </w:pPr>
            <w:r w:rsidRPr="00DE600C">
              <w:rPr>
                <w:rFonts w:ascii="Arial" w:hAnsi="Arial" w:cs="Arial"/>
                <w:spacing w:val="-3"/>
                <w:sz w:val="22"/>
                <w:szCs w:val="22"/>
              </w:rPr>
              <w:t>Executive Agency.</w:t>
            </w:r>
          </w:p>
        </w:tc>
      </w:tr>
      <w:tr w:rsidR="00B556EB" w:rsidRPr="004C7A4D" w14:paraId="0BFECCE8" w14:textId="77777777" w:rsidTr="00B15F21">
        <w:tc>
          <w:tcPr>
            <w:tcW w:w="3324" w:type="dxa"/>
            <w:shd w:val="clear" w:color="auto" w:fill="auto"/>
          </w:tcPr>
          <w:p w14:paraId="171844C6" w14:textId="77777777" w:rsidR="00B556EB" w:rsidRPr="00B556EB" w:rsidRDefault="00B556EB" w:rsidP="004C7A4D">
            <w:pPr>
              <w:jc w:val="both"/>
              <w:rPr>
                <w:rFonts w:eastAsia="Calibri" w:cs="Arial"/>
                <w:b/>
                <w:szCs w:val="22"/>
                <w:lang w:eastAsia="en-US"/>
              </w:rPr>
            </w:pPr>
            <w:r w:rsidRPr="00B556EB">
              <w:rPr>
                <w:rFonts w:cs="Arial"/>
                <w:b/>
                <w:szCs w:val="22"/>
                <w:lang w:eastAsia="en-US"/>
              </w:rPr>
              <w:t>Commercial Organiser of the E</w:t>
            </w:r>
            <w:r w:rsidRPr="002C2251">
              <w:rPr>
                <w:rFonts w:cs="Arial"/>
                <w:b/>
                <w:szCs w:val="22"/>
                <w:lang w:eastAsia="en-US"/>
              </w:rPr>
              <w:t>xhibition</w:t>
            </w:r>
          </w:p>
        </w:tc>
        <w:tc>
          <w:tcPr>
            <w:tcW w:w="6195" w:type="dxa"/>
            <w:shd w:val="clear" w:color="auto" w:fill="auto"/>
          </w:tcPr>
          <w:p w14:paraId="1913144F" w14:textId="373890DE" w:rsidR="00B556EB" w:rsidRPr="004E424B" w:rsidRDefault="004E424B" w:rsidP="00075078">
            <w:pPr>
              <w:jc w:val="both"/>
              <w:rPr>
                <w:rStyle w:val="Strong"/>
                <w:rFonts w:cs="Arial"/>
                <w:b w:val="0"/>
                <w:bCs w:val="0"/>
                <w:szCs w:val="22"/>
                <w:lang w:eastAsia="en-US"/>
              </w:rPr>
            </w:pPr>
            <w:r>
              <w:rPr>
                <w:rStyle w:val="Strong"/>
                <w:rFonts w:cs="Arial"/>
                <w:b w:val="0"/>
                <w:szCs w:val="22"/>
              </w:rPr>
              <w:t xml:space="preserve">Means </w:t>
            </w:r>
            <w:r w:rsidR="00075078">
              <w:rPr>
                <w:rStyle w:val="Strong"/>
                <w:rFonts w:cs="Arial"/>
                <w:b w:val="0"/>
                <w:szCs w:val="22"/>
              </w:rPr>
              <w:t>the</w:t>
            </w:r>
            <w:r>
              <w:rPr>
                <w:rStyle w:val="Strong"/>
                <w:rFonts w:cs="Arial"/>
                <w:b w:val="0"/>
                <w:szCs w:val="22"/>
              </w:rPr>
              <w:t xml:space="preserve"> </w:t>
            </w:r>
            <w:r w:rsidRPr="002C2251">
              <w:rPr>
                <w:rFonts w:cs="Arial"/>
                <w:spacing w:val="-3"/>
                <w:szCs w:val="22"/>
                <w:lang w:eastAsia="en-US"/>
              </w:rPr>
              <w:t>organisation responsible for the commercial arrangements for the whole exhibition</w:t>
            </w:r>
            <w:r w:rsidR="00075078">
              <w:rPr>
                <w:rFonts w:cs="Arial"/>
                <w:spacing w:val="-3"/>
                <w:szCs w:val="22"/>
                <w:lang w:eastAsia="en-US"/>
              </w:rPr>
              <w:t xml:space="preserve"> / event</w:t>
            </w:r>
            <w:r w:rsidRPr="002C2251">
              <w:rPr>
                <w:rFonts w:cs="Arial"/>
                <w:spacing w:val="-3"/>
                <w:szCs w:val="22"/>
                <w:lang w:eastAsia="en-US"/>
              </w:rPr>
              <w:t xml:space="preserve">.  An organisation making a block booking at an exhibition for a </w:t>
            </w:r>
            <w:r w:rsidR="00075078">
              <w:rPr>
                <w:rFonts w:cs="Arial"/>
                <w:spacing w:val="-3"/>
                <w:szCs w:val="22"/>
                <w:lang w:eastAsia="en-US"/>
              </w:rPr>
              <w:t>G</w:t>
            </w:r>
            <w:r w:rsidRPr="002C2251">
              <w:rPr>
                <w:rFonts w:cs="Arial"/>
                <w:spacing w:val="-3"/>
                <w:szCs w:val="22"/>
                <w:lang w:eastAsia="en-US"/>
              </w:rPr>
              <w:t>roup, or booking space or stand facilities for individual businesses is not the c</w:t>
            </w:r>
            <w:r w:rsidR="00FF7A89">
              <w:rPr>
                <w:rFonts w:cs="Arial"/>
                <w:spacing w:val="-3"/>
                <w:szCs w:val="22"/>
                <w:lang w:eastAsia="en-US"/>
              </w:rPr>
              <w:t xml:space="preserve">ommercial organiser of the </w:t>
            </w:r>
            <w:r w:rsidR="000E730A">
              <w:rPr>
                <w:rFonts w:cs="Arial"/>
                <w:spacing w:val="-3"/>
                <w:szCs w:val="22"/>
                <w:lang w:eastAsia="en-US"/>
              </w:rPr>
              <w:t>event/</w:t>
            </w:r>
            <w:r w:rsidR="00FF7A89">
              <w:rPr>
                <w:rFonts w:cs="Arial"/>
                <w:spacing w:val="-3"/>
                <w:szCs w:val="22"/>
                <w:lang w:eastAsia="en-US"/>
              </w:rPr>
              <w:t>exhibition</w:t>
            </w:r>
            <w:r w:rsidRPr="002C2251">
              <w:rPr>
                <w:rFonts w:cs="Arial"/>
                <w:spacing w:val="-3"/>
                <w:szCs w:val="22"/>
                <w:lang w:eastAsia="en-US"/>
              </w:rPr>
              <w:t>.</w:t>
            </w:r>
          </w:p>
        </w:tc>
      </w:tr>
      <w:tr w:rsidR="008457B4" w:rsidRPr="004C7A4D" w14:paraId="7A3EB376" w14:textId="77777777" w:rsidTr="00B15F21">
        <w:tc>
          <w:tcPr>
            <w:tcW w:w="3324" w:type="dxa"/>
            <w:shd w:val="clear" w:color="auto" w:fill="auto"/>
          </w:tcPr>
          <w:p w14:paraId="1395F365" w14:textId="593278E5" w:rsidR="008457B4" w:rsidRPr="00B556EB" w:rsidRDefault="008457B4" w:rsidP="004C7A4D">
            <w:pPr>
              <w:jc w:val="both"/>
              <w:rPr>
                <w:rFonts w:cs="Arial"/>
                <w:b/>
                <w:szCs w:val="22"/>
                <w:lang w:eastAsia="en-US"/>
              </w:rPr>
            </w:pPr>
            <w:r>
              <w:rPr>
                <w:rFonts w:cs="Arial"/>
                <w:b/>
                <w:szCs w:val="22"/>
                <w:lang w:eastAsia="en-US"/>
              </w:rPr>
              <w:t>Crown</w:t>
            </w:r>
          </w:p>
        </w:tc>
        <w:tc>
          <w:tcPr>
            <w:tcW w:w="6195" w:type="dxa"/>
            <w:shd w:val="clear" w:color="auto" w:fill="auto"/>
          </w:tcPr>
          <w:p w14:paraId="7AA72B8D" w14:textId="366E1A40" w:rsidR="008457B4" w:rsidRDefault="008457B4" w:rsidP="004C7A4D">
            <w:pPr>
              <w:jc w:val="both"/>
              <w:rPr>
                <w:rStyle w:val="Strong"/>
                <w:rFonts w:cs="Arial"/>
                <w:b w:val="0"/>
                <w:szCs w:val="22"/>
              </w:rPr>
            </w:pPr>
            <w:r>
              <w:rPr>
                <w:rStyle w:val="Strong"/>
                <w:rFonts w:cs="Arial"/>
                <w:b w:val="0"/>
                <w:szCs w:val="22"/>
              </w:rPr>
              <w:t>Means the government of the United Kingdom including government ministers, government departments, government offices and government agencies.</w:t>
            </w:r>
          </w:p>
        </w:tc>
      </w:tr>
      <w:tr w:rsidR="00AC2FE1" w:rsidRPr="004C7A4D" w14:paraId="6F8E106A" w14:textId="77777777" w:rsidTr="00B15F21">
        <w:tc>
          <w:tcPr>
            <w:tcW w:w="3324" w:type="dxa"/>
            <w:shd w:val="clear" w:color="auto" w:fill="auto"/>
          </w:tcPr>
          <w:p w14:paraId="72E7BF91" w14:textId="72B5BD9A" w:rsidR="00AC2FE1" w:rsidRDefault="00AC2FE1" w:rsidP="004C7A4D">
            <w:pPr>
              <w:jc w:val="both"/>
              <w:rPr>
                <w:rFonts w:cs="Arial"/>
                <w:b/>
                <w:szCs w:val="22"/>
                <w:lang w:eastAsia="en-US"/>
              </w:rPr>
            </w:pPr>
            <w:r>
              <w:rPr>
                <w:rFonts w:cs="Arial"/>
                <w:b/>
                <w:szCs w:val="22"/>
                <w:lang w:eastAsia="en-US"/>
              </w:rPr>
              <w:t>Data Protection Legislation</w:t>
            </w:r>
          </w:p>
        </w:tc>
        <w:tc>
          <w:tcPr>
            <w:tcW w:w="6195" w:type="dxa"/>
            <w:shd w:val="clear" w:color="auto" w:fill="auto"/>
          </w:tcPr>
          <w:p w14:paraId="3FAD1F14" w14:textId="39C0545E" w:rsidR="00AC2FE1" w:rsidRDefault="00075078" w:rsidP="00075078">
            <w:pPr>
              <w:jc w:val="both"/>
              <w:rPr>
                <w:rStyle w:val="Strong"/>
                <w:rFonts w:cs="Arial"/>
                <w:b w:val="0"/>
                <w:szCs w:val="22"/>
              </w:rPr>
            </w:pPr>
            <w:r>
              <w:rPr>
                <w:rStyle w:val="Strong"/>
                <w:rFonts w:cs="Arial"/>
                <w:b w:val="0"/>
                <w:szCs w:val="22"/>
              </w:rPr>
              <w:t>Means (i) the GDPR</w:t>
            </w:r>
            <w:r w:rsidR="00A118B3">
              <w:rPr>
                <w:rStyle w:val="Strong"/>
                <w:rFonts w:cs="Arial"/>
                <w:b w:val="0"/>
                <w:szCs w:val="22"/>
              </w:rPr>
              <w:t>, the LED</w:t>
            </w:r>
            <w:r w:rsidR="00AC2FE1">
              <w:rPr>
                <w:rStyle w:val="Strong"/>
                <w:rFonts w:cs="Arial"/>
                <w:b w:val="0"/>
                <w:szCs w:val="22"/>
              </w:rPr>
              <w:t xml:space="preserve"> and any applicable national implementing Law</w:t>
            </w:r>
            <w:r>
              <w:rPr>
                <w:rStyle w:val="Strong"/>
                <w:rFonts w:cs="Arial"/>
                <w:b w:val="0"/>
                <w:szCs w:val="22"/>
              </w:rPr>
              <w:t>s as amended from time to time;</w:t>
            </w:r>
            <w:r w:rsidR="00AC2FE1">
              <w:rPr>
                <w:rStyle w:val="Strong"/>
                <w:rFonts w:cs="Arial"/>
                <w:b w:val="0"/>
                <w:szCs w:val="22"/>
              </w:rPr>
              <w:t xml:space="preserve"> (ii) the </w:t>
            </w:r>
            <w:r>
              <w:rPr>
                <w:rStyle w:val="Strong"/>
                <w:rFonts w:cs="Arial"/>
                <w:b w:val="0"/>
                <w:szCs w:val="22"/>
              </w:rPr>
              <w:t xml:space="preserve">DPA </w:t>
            </w:r>
            <w:r w:rsidR="00AC2FE1">
              <w:rPr>
                <w:rStyle w:val="Strong"/>
                <w:rFonts w:cs="Arial"/>
                <w:b w:val="0"/>
                <w:szCs w:val="22"/>
              </w:rPr>
              <w:t xml:space="preserve">2018 to the extent that it relates to the processing of </w:t>
            </w:r>
            <w:r>
              <w:rPr>
                <w:rStyle w:val="Strong"/>
                <w:rFonts w:cs="Arial"/>
                <w:b w:val="0"/>
                <w:szCs w:val="22"/>
              </w:rPr>
              <w:t>personal data and privacy;</w:t>
            </w:r>
            <w:r w:rsidR="00AC2FE1">
              <w:rPr>
                <w:rStyle w:val="Strong"/>
                <w:rFonts w:cs="Arial"/>
                <w:b w:val="0"/>
                <w:szCs w:val="22"/>
              </w:rPr>
              <w:t xml:space="preserve"> and (iii) all applicable Law about the processing of personal data and privacy. </w:t>
            </w:r>
          </w:p>
        </w:tc>
      </w:tr>
      <w:tr w:rsidR="009C69A9" w:rsidRPr="004C7A4D" w14:paraId="3F4074B1" w14:textId="77777777" w:rsidTr="00B15F21">
        <w:tc>
          <w:tcPr>
            <w:tcW w:w="3324" w:type="dxa"/>
            <w:shd w:val="clear" w:color="auto" w:fill="auto"/>
          </w:tcPr>
          <w:p w14:paraId="7CFDD21E" w14:textId="2B15830C" w:rsidR="009C69A9" w:rsidRDefault="009C69A9" w:rsidP="004C7A4D">
            <w:pPr>
              <w:jc w:val="both"/>
              <w:rPr>
                <w:rFonts w:cs="Arial"/>
                <w:b/>
                <w:szCs w:val="22"/>
                <w:lang w:eastAsia="en-US"/>
              </w:rPr>
            </w:pPr>
            <w:r>
              <w:rPr>
                <w:rFonts w:cs="Arial"/>
                <w:b/>
                <w:szCs w:val="22"/>
                <w:lang w:eastAsia="en-US"/>
              </w:rPr>
              <w:t>De Minimis Aid Declaration Form</w:t>
            </w:r>
          </w:p>
        </w:tc>
        <w:tc>
          <w:tcPr>
            <w:tcW w:w="6195" w:type="dxa"/>
            <w:shd w:val="clear" w:color="auto" w:fill="auto"/>
          </w:tcPr>
          <w:p w14:paraId="3072CD73" w14:textId="7286D0F0" w:rsidR="009C69A9" w:rsidRDefault="009C69A9" w:rsidP="007050AA">
            <w:pPr>
              <w:jc w:val="both"/>
              <w:rPr>
                <w:rStyle w:val="Strong"/>
                <w:rFonts w:cs="Arial"/>
                <w:b w:val="0"/>
                <w:szCs w:val="22"/>
              </w:rPr>
            </w:pPr>
            <w:r>
              <w:rPr>
                <w:rStyle w:val="Strong"/>
                <w:rFonts w:cs="Arial"/>
                <w:b w:val="0"/>
                <w:szCs w:val="22"/>
              </w:rPr>
              <w:t>Means the de minimis aid declaration form set out in the Exhibitor Grant Application Form.</w:t>
            </w:r>
          </w:p>
        </w:tc>
      </w:tr>
      <w:tr w:rsidR="00BC37A3" w:rsidRPr="004C7A4D" w14:paraId="1933EAA8" w14:textId="77777777" w:rsidTr="00B15F21">
        <w:tc>
          <w:tcPr>
            <w:tcW w:w="3324" w:type="dxa"/>
            <w:shd w:val="clear" w:color="auto" w:fill="auto"/>
          </w:tcPr>
          <w:p w14:paraId="2DD7F7F7" w14:textId="0AAAC14D" w:rsidR="00BC37A3" w:rsidRPr="004C7A4D" w:rsidRDefault="009C69A9" w:rsidP="004C7A4D">
            <w:pPr>
              <w:jc w:val="both"/>
              <w:rPr>
                <w:rStyle w:val="Strong"/>
                <w:rFonts w:cs="Arial"/>
                <w:szCs w:val="22"/>
              </w:rPr>
            </w:pPr>
            <w:r>
              <w:rPr>
                <w:rStyle w:val="Strong"/>
                <w:rFonts w:cs="Arial"/>
                <w:szCs w:val="22"/>
              </w:rPr>
              <w:t xml:space="preserve">De </w:t>
            </w:r>
            <w:r w:rsidR="00BC37A3">
              <w:rPr>
                <w:rStyle w:val="Strong"/>
                <w:rFonts w:cs="Arial"/>
                <w:szCs w:val="22"/>
              </w:rPr>
              <w:t>Minimis Aid  Regulation</w:t>
            </w:r>
          </w:p>
        </w:tc>
        <w:tc>
          <w:tcPr>
            <w:tcW w:w="6195" w:type="dxa"/>
            <w:shd w:val="clear" w:color="auto" w:fill="auto"/>
          </w:tcPr>
          <w:p w14:paraId="51508610" w14:textId="592AC7E2" w:rsidR="00BC37A3" w:rsidRDefault="00BC37A3" w:rsidP="004C7A4D">
            <w:pPr>
              <w:jc w:val="both"/>
              <w:rPr>
                <w:rStyle w:val="Strong"/>
                <w:rFonts w:cs="Arial"/>
                <w:b w:val="0"/>
                <w:szCs w:val="22"/>
              </w:rPr>
            </w:pPr>
            <w:r>
              <w:rPr>
                <w:rFonts w:cs="Arial"/>
                <w:szCs w:val="22"/>
                <w:lang w:eastAsia="en-US"/>
              </w:rPr>
              <w:t>Means Commission Regulation (EU) No 1407/2013 on th</w:t>
            </w:r>
            <w:r w:rsidR="002D2015">
              <w:rPr>
                <w:rFonts w:cs="Arial"/>
                <w:szCs w:val="22"/>
                <w:lang w:eastAsia="en-US"/>
              </w:rPr>
              <w:t>e application of Articles 107 and</w:t>
            </w:r>
            <w:r>
              <w:rPr>
                <w:rFonts w:cs="Arial"/>
                <w:szCs w:val="22"/>
                <w:lang w:eastAsia="en-US"/>
              </w:rPr>
              <w:t xml:space="preserve"> 108 of </w:t>
            </w:r>
            <w:r w:rsidR="002D2015">
              <w:rPr>
                <w:rFonts w:cs="Arial"/>
                <w:szCs w:val="22"/>
                <w:lang w:eastAsia="en-US"/>
              </w:rPr>
              <w:t xml:space="preserve">the </w:t>
            </w:r>
            <w:r>
              <w:rPr>
                <w:rFonts w:cs="Arial"/>
                <w:szCs w:val="22"/>
                <w:lang w:eastAsia="en-US"/>
              </w:rPr>
              <w:t>Treaty on the Functioning of the European Union to de minimis aid</w:t>
            </w:r>
            <w:r w:rsidR="002D2015">
              <w:rPr>
                <w:rFonts w:cs="Arial"/>
                <w:szCs w:val="22"/>
                <w:lang w:eastAsia="en-US"/>
              </w:rPr>
              <w:t xml:space="preserve"> </w:t>
            </w:r>
            <w:r w:rsidR="002D2015" w:rsidRPr="00BA16B2">
              <w:rPr>
                <w:rFonts w:cs="Arial"/>
                <w:szCs w:val="22"/>
                <w:lang w:eastAsia="en-US"/>
              </w:rPr>
              <w:t>(</w:t>
            </w:r>
            <w:hyperlink r:id="rId12" w:history="1">
              <w:r w:rsidR="002D2015" w:rsidRPr="00BA16B2">
                <w:rPr>
                  <w:color w:val="0000FF"/>
                  <w:szCs w:val="22"/>
                  <w:u w:val="single"/>
                </w:rPr>
                <w:t>http://ec.europa.eu/competition/state_aid/legislation/de_minimis_regulation_en.pdf</w:t>
              </w:r>
            </w:hyperlink>
            <w:r w:rsidR="002D2015" w:rsidRPr="00BA16B2">
              <w:rPr>
                <w:szCs w:val="22"/>
              </w:rPr>
              <w:t>)</w:t>
            </w:r>
            <w:r w:rsidR="002D2015" w:rsidRPr="00BA16B2">
              <w:rPr>
                <w:rFonts w:cs="Arial"/>
                <w:szCs w:val="22"/>
                <w:lang w:eastAsia="en-US"/>
              </w:rPr>
              <w:t>.</w:t>
            </w:r>
          </w:p>
        </w:tc>
      </w:tr>
      <w:tr w:rsidR="002A2435" w:rsidRPr="004C7A4D" w14:paraId="76401707" w14:textId="77777777" w:rsidTr="00B15F21">
        <w:tc>
          <w:tcPr>
            <w:tcW w:w="3324" w:type="dxa"/>
            <w:shd w:val="clear" w:color="auto" w:fill="auto"/>
          </w:tcPr>
          <w:p w14:paraId="49078838" w14:textId="77777777" w:rsidR="002A2435" w:rsidRPr="004C7A4D" w:rsidRDefault="005F326A" w:rsidP="004C7A4D">
            <w:pPr>
              <w:jc w:val="both"/>
              <w:rPr>
                <w:rStyle w:val="Strong"/>
                <w:rFonts w:cs="Arial"/>
                <w:szCs w:val="22"/>
              </w:rPr>
            </w:pPr>
            <w:r w:rsidRPr="004C7A4D">
              <w:rPr>
                <w:rStyle w:val="Strong"/>
                <w:rFonts w:cs="Arial"/>
                <w:szCs w:val="22"/>
              </w:rPr>
              <w:t>DIT</w:t>
            </w:r>
          </w:p>
        </w:tc>
        <w:tc>
          <w:tcPr>
            <w:tcW w:w="6195" w:type="dxa"/>
            <w:shd w:val="clear" w:color="auto" w:fill="auto"/>
          </w:tcPr>
          <w:p w14:paraId="41019F11" w14:textId="77777777" w:rsidR="002A2435" w:rsidRPr="00C723FD" w:rsidRDefault="00C723FD" w:rsidP="004C7A4D">
            <w:pPr>
              <w:jc w:val="both"/>
              <w:rPr>
                <w:rStyle w:val="Strong"/>
                <w:rFonts w:cs="Arial"/>
                <w:b w:val="0"/>
                <w:szCs w:val="22"/>
              </w:rPr>
            </w:pPr>
            <w:r>
              <w:rPr>
                <w:rStyle w:val="Strong"/>
                <w:rFonts w:cs="Arial"/>
                <w:b w:val="0"/>
                <w:szCs w:val="22"/>
              </w:rPr>
              <w:t>Means the Department for International Trade</w:t>
            </w:r>
            <w:r w:rsidR="002407E8">
              <w:rPr>
                <w:rStyle w:val="Strong"/>
                <w:rFonts w:cs="Arial"/>
                <w:b w:val="0"/>
                <w:szCs w:val="22"/>
              </w:rPr>
              <w:t>.</w:t>
            </w:r>
          </w:p>
        </w:tc>
      </w:tr>
      <w:tr w:rsidR="00B92686" w:rsidRPr="004C7A4D" w14:paraId="00A8A4AB" w14:textId="77777777" w:rsidTr="00B15F21">
        <w:tc>
          <w:tcPr>
            <w:tcW w:w="3324" w:type="dxa"/>
            <w:shd w:val="clear" w:color="auto" w:fill="auto"/>
          </w:tcPr>
          <w:p w14:paraId="7BCEE394" w14:textId="7AF0E4C4" w:rsidR="00B92686" w:rsidRPr="004C7A4D" w:rsidRDefault="00B92686" w:rsidP="004C7A4D">
            <w:pPr>
              <w:jc w:val="both"/>
              <w:rPr>
                <w:rStyle w:val="Strong"/>
                <w:rFonts w:cs="Arial"/>
                <w:szCs w:val="22"/>
              </w:rPr>
            </w:pPr>
            <w:r>
              <w:rPr>
                <w:rStyle w:val="Strong"/>
                <w:rFonts w:cs="Arial"/>
                <w:szCs w:val="22"/>
              </w:rPr>
              <w:t>Domestic Law</w:t>
            </w:r>
          </w:p>
        </w:tc>
        <w:tc>
          <w:tcPr>
            <w:tcW w:w="6195" w:type="dxa"/>
            <w:shd w:val="clear" w:color="auto" w:fill="auto"/>
          </w:tcPr>
          <w:p w14:paraId="4AFDAB7D" w14:textId="3DB5D2E7" w:rsidR="00B92686" w:rsidRDefault="00B92686" w:rsidP="004C7A4D">
            <w:pPr>
              <w:jc w:val="both"/>
              <w:rPr>
                <w:rStyle w:val="Strong"/>
                <w:rFonts w:cs="Arial"/>
                <w:b w:val="0"/>
                <w:szCs w:val="22"/>
              </w:rPr>
            </w:pPr>
            <w:r>
              <w:rPr>
                <w:rStyle w:val="Strong"/>
                <w:rFonts w:cs="Arial"/>
                <w:b w:val="0"/>
                <w:szCs w:val="22"/>
              </w:rPr>
              <w:t>Means 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tc>
      </w:tr>
      <w:tr w:rsidR="002D33C3" w:rsidRPr="004C7A4D" w14:paraId="601A955D" w14:textId="77777777" w:rsidTr="00B15F21">
        <w:tc>
          <w:tcPr>
            <w:tcW w:w="3324" w:type="dxa"/>
            <w:shd w:val="clear" w:color="auto" w:fill="auto"/>
          </w:tcPr>
          <w:p w14:paraId="249094E7" w14:textId="6E57B477" w:rsidR="002D33C3" w:rsidRPr="004C7A4D" w:rsidRDefault="002D33C3" w:rsidP="004C7A4D">
            <w:pPr>
              <w:jc w:val="both"/>
              <w:rPr>
                <w:rStyle w:val="Strong"/>
                <w:rFonts w:cs="Arial"/>
                <w:szCs w:val="22"/>
              </w:rPr>
            </w:pPr>
            <w:r>
              <w:rPr>
                <w:rStyle w:val="Strong"/>
                <w:rFonts w:cs="Arial"/>
                <w:szCs w:val="22"/>
              </w:rPr>
              <w:t>Domestic Successor</w:t>
            </w:r>
          </w:p>
        </w:tc>
        <w:tc>
          <w:tcPr>
            <w:tcW w:w="6195" w:type="dxa"/>
            <w:shd w:val="clear" w:color="auto" w:fill="auto"/>
          </w:tcPr>
          <w:p w14:paraId="53F354F3" w14:textId="77777777" w:rsidR="002D33C3" w:rsidRDefault="002D33C3" w:rsidP="002D33C3">
            <w:pPr>
              <w:jc w:val="both"/>
              <w:rPr>
                <w:rStyle w:val="Strong"/>
                <w:rFonts w:cs="Arial"/>
                <w:b w:val="0"/>
                <w:szCs w:val="22"/>
              </w:rPr>
            </w:pPr>
            <w:r>
              <w:rPr>
                <w:rStyle w:val="Strong"/>
                <w:rFonts w:cs="Arial"/>
                <w:b w:val="0"/>
                <w:szCs w:val="22"/>
              </w:rPr>
              <w:t>Means:</w:t>
            </w:r>
          </w:p>
          <w:p w14:paraId="555226B5" w14:textId="5431224D" w:rsidR="002D33C3" w:rsidRPr="002D33C3" w:rsidRDefault="002D33C3" w:rsidP="00DE600C">
            <w:pPr>
              <w:pStyle w:val="ListParagraph"/>
              <w:numPr>
                <w:ilvl w:val="0"/>
                <w:numId w:val="56"/>
              </w:numPr>
              <w:jc w:val="both"/>
              <w:rPr>
                <w:rStyle w:val="Strong"/>
                <w:rFonts w:cs="Arial"/>
                <w:b w:val="0"/>
                <w:szCs w:val="22"/>
              </w:rPr>
            </w:pPr>
            <w:r w:rsidRPr="00D03A35">
              <w:rPr>
                <w:rStyle w:val="Strong"/>
                <w:rFonts w:ascii="Arial" w:hAnsi="Arial" w:cs="Arial"/>
                <w:b w:val="0"/>
                <w:sz w:val="22"/>
                <w:szCs w:val="22"/>
              </w:rPr>
              <w:t>a body that ta</w:t>
            </w:r>
            <w:r w:rsidR="00B92686">
              <w:rPr>
                <w:rStyle w:val="Strong"/>
                <w:rFonts w:ascii="Arial" w:hAnsi="Arial" w:cs="Arial"/>
                <w:b w:val="0"/>
                <w:sz w:val="22"/>
                <w:szCs w:val="22"/>
              </w:rPr>
              <w:t>kes over the functions of the European</w:t>
            </w:r>
            <w:r w:rsidRPr="00D03A35">
              <w:rPr>
                <w:rStyle w:val="Strong"/>
                <w:rFonts w:ascii="Arial" w:hAnsi="Arial" w:cs="Arial"/>
                <w:b w:val="0"/>
                <w:sz w:val="22"/>
                <w:szCs w:val="22"/>
              </w:rPr>
              <w:t xml:space="preserve"> Commission in the UK </w:t>
            </w:r>
            <w:r w:rsidR="002165FF">
              <w:rPr>
                <w:rStyle w:val="Strong"/>
                <w:rFonts w:ascii="Arial" w:hAnsi="Arial" w:cs="Arial"/>
                <w:b w:val="0"/>
                <w:sz w:val="22"/>
                <w:szCs w:val="22"/>
              </w:rPr>
              <w:t xml:space="preserve">following </w:t>
            </w:r>
            <w:r w:rsidRPr="00D03A35">
              <w:rPr>
                <w:rStyle w:val="Strong"/>
                <w:rFonts w:ascii="Arial" w:hAnsi="Arial" w:cs="Arial"/>
                <w:b w:val="0"/>
                <w:sz w:val="22"/>
                <w:szCs w:val="22"/>
              </w:rPr>
              <w:t xml:space="preserve">the date the UK </w:t>
            </w:r>
            <w:r w:rsidR="002165FF">
              <w:rPr>
                <w:rStyle w:val="Strong"/>
                <w:rFonts w:ascii="Arial" w:hAnsi="Arial" w:cs="Arial"/>
                <w:b w:val="0"/>
                <w:sz w:val="22"/>
                <w:szCs w:val="22"/>
              </w:rPr>
              <w:t xml:space="preserve">has </w:t>
            </w:r>
            <w:r w:rsidRPr="00D03A35">
              <w:rPr>
                <w:rStyle w:val="Strong"/>
                <w:rFonts w:ascii="Arial" w:hAnsi="Arial" w:cs="Arial"/>
                <w:b w:val="0"/>
                <w:sz w:val="22"/>
                <w:szCs w:val="22"/>
              </w:rPr>
              <w:t>withdraw</w:t>
            </w:r>
            <w:r w:rsidR="002165FF">
              <w:rPr>
                <w:rStyle w:val="Strong"/>
                <w:rFonts w:ascii="Arial" w:hAnsi="Arial" w:cs="Arial"/>
                <w:b w:val="0"/>
                <w:sz w:val="22"/>
                <w:szCs w:val="22"/>
              </w:rPr>
              <w:t>n</w:t>
            </w:r>
            <w:r w:rsidRPr="00D03A35">
              <w:rPr>
                <w:rStyle w:val="Strong"/>
                <w:rFonts w:ascii="Arial" w:hAnsi="Arial" w:cs="Arial"/>
                <w:b w:val="0"/>
                <w:sz w:val="22"/>
                <w:szCs w:val="22"/>
              </w:rPr>
              <w:t xml:space="preserve"> from the European Union; or</w:t>
            </w:r>
          </w:p>
          <w:p w14:paraId="59AD1564" w14:textId="4F9E6F49" w:rsidR="002D33C3" w:rsidRPr="002D33C3" w:rsidRDefault="002D33C3" w:rsidP="002165FF">
            <w:pPr>
              <w:pStyle w:val="ListParagraph"/>
              <w:numPr>
                <w:ilvl w:val="0"/>
                <w:numId w:val="56"/>
              </w:numPr>
              <w:jc w:val="both"/>
              <w:rPr>
                <w:rStyle w:val="Strong"/>
                <w:rFonts w:cs="Arial"/>
                <w:b w:val="0"/>
                <w:szCs w:val="22"/>
              </w:rPr>
            </w:pPr>
            <w:r w:rsidRPr="002D33C3">
              <w:rPr>
                <w:rStyle w:val="Strong"/>
                <w:rFonts w:ascii="Arial" w:hAnsi="Arial" w:cs="Arial"/>
                <w:b w:val="0"/>
                <w:sz w:val="22"/>
                <w:szCs w:val="22"/>
              </w:rPr>
              <w:lastRenderedPageBreak/>
              <w:t xml:space="preserve">the relevant courts in England which take over the functions of the Court of Justice of the European Union in England </w:t>
            </w:r>
            <w:r w:rsidR="002165FF">
              <w:rPr>
                <w:rStyle w:val="Strong"/>
                <w:rFonts w:ascii="Arial" w:hAnsi="Arial" w:cs="Arial"/>
                <w:b w:val="0"/>
                <w:sz w:val="22"/>
                <w:szCs w:val="22"/>
              </w:rPr>
              <w:t xml:space="preserve">following </w:t>
            </w:r>
            <w:r w:rsidRPr="002D33C3">
              <w:rPr>
                <w:rStyle w:val="Strong"/>
                <w:rFonts w:ascii="Arial" w:hAnsi="Arial" w:cs="Arial"/>
                <w:b w:val="0"/>
                <w:sz w:val="22"/>
                <w:szCs w:val="22"/>
              </w:rPr>
              <w:t xml:space="preserve">the date the UK </w:t>
            </w:r>
            <w:r w:rsidR="002165FF">
              <w:rPr>
                <w:rStyle w:val="Strong"/>
                <w:rFonts w:ascii="Arial" w:hAnsi="Arial" w:cs="Arial"/>
                <w:b w:val="0"/>
                <w:sz w:val="22"/>
                <w:szCs w:val="22"/>
              </w:rPr>
              <w:t xml:space="preserve">has </w:t>
            </w:r>
            <w:r w:rsidRPr="002D33C3">
              <w:rPr>
                <w:rStyle w:val="Strong"/>
                <w:rFonts w:ascii="Arial" w:hAnsi="Arial" w:cs="Arial"/>
                <w:b w:val="0"/>
                <w:sz w:val="22"/>
                <w:szCs w:val="22"/>
              </w:rPr>
              <w:t>withdraw</w:t>
            </w:r>
            <w:r w:rsidR="002165FF">
              <w:rPr>
                <w:rStyle w:val="Strong"/>
                <w:rFonts w:ascii="Arial" w:hAnsi="Arial" w:cs="Arial"/>
                <w:b w:val="0"/>
                <w:sz w:val="22"/>
                <w:szCs w:val="22"/>
              </w:rPr>
              <w:t>n</w:t>
            </w:r>
            <w:r w:rsidRPr="002D33C3">
              <w:rPr>
                <w:rStyle w:val="Strong"/>
                <w:rFonts w:ascii="Arial" w:hAnsi="Arial" w:cs="Arial"/>
                <w:b w:val="0"/>
                <w:sz w:val="22"/>
                <w:szCs w:val="22"/>
              </w:rPr>
              <w:t xml:space="preserve"> from the European Union.</w:t>
            </w:r>
          </w:p>
        </w:tc>
      </w:tr>
      <w:tr w:rsidR="00075078" w:rsidRPr="004C7A4D" w14:paraId="5F74E7C8" w14:textId="77777777" w:rsidTr="00B15F21">
        <w:tc>
          <w:tcPr>
            <w:tcW w:w="3324" w:type="dxa"/>
            <w:shd w:val="clear" w:color="auto" w:fill="auto"/>
          </w:tcPr>
          <w:p w14:paraId="470B081C" w14:textId="67F5E1BA" w:rsidR="00075078" w:rsidRDefault="00075078" w:rsidP="004C7A4D">
            <w:pPr>
              <w:jc w:val="both"/>
              <w:rPr>
                <w:rStyle w:val="Strong"/>
                <w:rFonts w:cs="Arial"/>
                <w:szCs w:val="22"/>
              </w:rPr>
            </w:pPr>
            <w:r>
              <w:rPr>
                <w:rStyle w:val="Strong"/>
                <w:rFonts w:cs="Arial"/>
                <w:szCs w:val="22"/>
              </w:rPr>
              <w:lastRenderedPageBreak/>
              <w:t>DPA 2018</w:t>
            </w:r>
          </w:p>
        </w:tc>
        <w:tc>
          <w:tcPr>
            <w:tcW w:w="6195" w:type="dxa"/>
            <w:shd w:val="clear" w:color="auto" w:fill="auto"/>
          </w:tcPr>
          <w:p w14:paraId="0D43071F" w14:textId="79E26C7E" w:rsidR="00075078" w:rsidRDefault="00075078" w:rsidP="004C7A4D">
            <w:pPr>
              <w:jc w:val="both"/>
              <w:rPr>
                <w:rStyle w:val="Strong"/>
                <w:rFonts w:cs="Arial"/>
                <w:b w:val="0"/>
                <w:szCs w:val="22"/>
              </w:rPr>
            </w:pPr>
            <w:r>
              <w:rPr>
                <w:rStyle w:val="Strong"/>
                <w:rFonts w:cs="Arial"/>
                <w:b w:val="0"/>
                <w:szCs w:val="22"/>
              </w:rPr>
              <w:t>Means the Data Protection Act 2018.</w:t>
            </w:r>
          </w:p>
        </w:tc>
      </w:tr>
      <w:tr w:rsidR="00B92686" w:rsidRPr="004C7A4D" w14:paraId="423EAE9F" w14:textId="77777777" w:rsidTr="00B15F21">
        <w:tc>
          <w:tcPr>
            <w:tcW w:w="3324" w:type="dxa"/>
            <w:shd w:val="clear" w:color="auto" w:fill="auto"/>
          </w:tcPr>
          <w:p w14:paraId="3F9D7878" w14:textId="21466B1B" w:rsidR="00B92686" w:rsidRDefault="00B92686" w:rsidP="004C7A4D">
            <w:pPr>
              <w:jc w:val="both"/>
              <w:rPr>
                <w:rStyle w:val="Strong"/>
                <w:rFonts w:cs="Arial"/>
                <w:szCs w:val="22"/>
              </w:rPr>
            </w:pPr>
            <w:r>
              <w:rPr>
                <w:rStyle w:val="Strong"/>
                <w:rFonts w:cs="Arial"/>
                <w:szCs w:val="22"/>
              </w:rPr>
              <w:t>Eligible Organisation</w:t>
            </w:r>
          </w:p>
        </w:tc>
        <w:tc>
          <w:tcPr>
            <w:tcW w:w="6195" w:type="dxa"/>
            <w:shd w:val="clear" w:color="auto" w:fill="auto"/>
          </w:tcPr>
          <w:p w14:paraId="68309FD3" w14:textId="6807760D" w:rsidR="00DE600C" w:rsidRPr="00DF1B6D" w:rsidRDefault="00B92686" w:rsidP="00B92686">
            <w:pPr>
              <w:jc w:val="both"/>
              <w:rPr>
                <w:rStyle w:val="Strong"/>
                <w:rFonts w:cs="Arial"/>
                <w:b w:val="0"/>
                <w:szCs w:val="22"/>
              </w:rPr>
            </w:pPr>
            <w:r w:rsidRPr="00DF1B6D">
              <w:rPr>
                <w:rStyle w:val="Strong"/>
                <w:rFonts w:cs="Arial"/>
                <w:b w:val="0"/>
                <w:szCs w:val="22"/>
              </w:rPr>
              <w:t>Means</w:t>
            </w:r>
            <w:r w:rsidR="00DE600C" w:rsidRPr="00DF1B6D">
              <w:rPr>
                <w:rStyle w:val="Strong"/>
                <w:rFonts w:cs="Arial"/>
                <w:b w:val="0"/>
                <w:szCs w:val="22"/>
              </w:rPr>
              <w:t xml:space="preserve"> either:</w:t>
            </w:r>
          </w:p>
          <w:p w14:paraId="18216436" w14:textId="77777777" w:rsidR="00DE600C" w:rsidRPr="00DF1B6D" w:rsidRDefault="00DE600C" w:rsidP="00B92686">
            <w:pPr>
              <w:jc w:val="both"/>
              <w:rPr>
                <w:rStyle w:val="Strong"/>
                <w:rFonts w:cs="Arial"/>
                <w:b w:val="0"/>
                <w:szCs w:val="22"/>
              </w:rPr>
            </w:pPr>
          </w:p>
          <w:p w14:paraId="5CE6BF56" w14:textId="6950A218" w:rsidR="00DE600C" w:rsidRPr="00763FF6" w:rsidRDefault="00DE600C" w:rsidP="00DE600C">
            <w:pPr>
              <w:pStyle w:val="ListParagraph"/>
              <w:numPr>
                <w:ilvl w:val="0"/>
                <w:numId w:val="60"/>
              </w:numPr>
              <w:ind w:left="714" w:hanging="354"/>
              <w:jc w:val="both"/>
              <w:rPr>
                <w:rStyle w:val="Strong"/>
                <w:rFonts w:ascii="Arial" w:hAnsi="Arial" w:cs="Arial"/>
                <w:b w:val="0"/>
                <w:bCs w:val="0"/>
                <w:sz w:val="22"/>
                <w:szCs w:val="22"/>
                <w:lang w:eastAsia="en-US"/>
              </w:rPr>
            </w:pPr>
            <w:r w:rsidRPr="00DF1B6D">
              <w:rPr>
                <w:rStyle w:val="Strong"/>
                <w:rFonts w:ascii="Arial" w:hAnsi="Arial" w:cs="Arial"/>
                <w:b w:val="0"/>
                <w:sz w:val="22"/>
                <w:szCs w:val="22"/>
              </w:rPr>
              <w:t>an SME</w:t>
            </w:r>
            <w:r w:rsidR="00763FF6">
              <w:rPr>
                <w:rStyle w:val="Strong"/>
                <w:rFonts w:ascii="Arial" w:hAnsi="Arial" w:cs="Arial"/>
                <w:b w:val="0"/>
                <w:sz w:val="22"/>
                <w:szCs w:val="22"/>
              </w:rPr>
              <w:t xml:space="preserve"> (known as a “category (i)” Eligible Organisation)</w:t>
            </w:r>
            <w:r w:rsidRPr="00DF1B6D">
              <w:rPr>
                <w:rStyle w:val="Strong"/>
                <w:rFonts w:ascii="Arial" w:hAnsi="Arial" w:cs="Arial"/>
                <w:b w:val="0"/>
                <w:sz w:val="22"/>
                <w:szCs w:val="22"/>
              </w:rPr>
              <w:t>; or</w:t>
            </w:r>
          </w:p>
          <w:p w14:paraId="19A87D27" w14:textId="77777777" w:rsidR="00763FF6" w:rsidRPr="00DF1B6D" w:rsidRDefault="00763FF6" w:rsidP="00763FF6">
            <w:pPr>
              <w:pStyle w:val="ListParagraph"/>
              <w:ind w:left="714"/>
              <w:jc w:val="both"/>
              <w:rPr>
                <w:rStyle w:val="Strong"/>
                <w:rFonts w:ascii="Arial" w:hAnsi="Arial" w:cs="Arial"/>
                <w:b w:val="0"/>
                <w:bCs w:val="0"/>
                <w:sz w:val="22"/>
                <w:szCs w:val="22"/>
                <w:lang w:eastAsia="en-US"/>
              </w:rPr>
            </w:pPr>
          </w:p>
          <w:p w14:paraId="6B377034" w14:textId="55676B81" w:rsidR="00763FF6" w:rsidRPr="00763FF6" w:rsidRDefault="00B92686" w:rsidP="00763FF6">
            <w:pPr>
              <w:pStyle w:val="ListParagraph"/>
              <w:numPr>
                <w:ilvl w:val="0"/>
                <w:numId w:val="60"/>
              </w:numPr>
              <w:ind w:left="714" w:hanging="354"/>
              <w:jc w:val="both"/>
              <w:rPr>
                <w:rFonts w:ascii="Arial" w:hAnsi="Arial" w:cs="Arial"/>
                <w:sz w:val="22"/>
                <w:szCs w:val="22"/>
                <w:lang w:eastAsia="en-US"/>
              </w:rPr>
            </w:pPr>
            <w:r w:rsidRPr="00DF1B6D">
              <w:rPr>
                <w:rStyle w:val="Strong"/>
                <w:rFonts w:ascii="Arial" w:hAnsi="Arial" w:cs="Arial"/>
                <w:b w:val="0"/>
                <w:sz w:val="22"/>
                <w:szCs w:val="22"/>
              </w:rPr>
              <w:t xml:space="preserve">a business or organisation </w:t>
            </w:r>
            <w:r w:rsidRPr="00DF1B6D">
              <w:rPr>
                <w:rFonts w:ascii="Arial" w:hAnsi="Arial" w:cs="Arial"/>
                <w:sz w:val="22"/>
                <w:szCs w:val="22"/>
                <w:lang w:eastAsia="en-US"/>
              </w:rPr>
              <w:t>matching the requirements at A and B below</w:t>
            </w:r>
            <w:r w:rsidR="00763FF6">
              <w:rPr>
                <w:rFonts w:ascii="Arial" w:hAnsi="Arial" w:cs="Arial"/>
                <w:sz w:val="22"/>
                <w:szCs w:val="22"/>
                <w:lang w:eastAsia="en-US"/>
              </w:rPr>
              <w:t xml:space="preserve"> (known as a “category (ii)” Eligible Organisation)</w:t>
            </w:r>
            <w:r w:rsidRPr="00DF1B6D">
              <w:rPr>
                <w:rFonts w:ascii="Arial" w:hAnsi="Arial" w:cs="Arial"/>
                <w:sz w:val="22"/>
                <w:szCs w:val="22"/>
                <w:lang w:eastAsia="en-US"/>
              </w:rPr>
              <w:t>.</w:t>
            </w:r>
          </w:p>
          <w:p w14:paraId="624DA863" w14:textId="77777777" w:rsidR="00763FF6" w:rsidRPr="00DF1B6D" w:rsidRDefault="00763FF6" w:rsidP="006F342B">
            <w:pPr>
              <w:pStyle w:val="ListParagraph"/>
              <w:ind w:left="714"/>
              <w:jc w:val="both"/>
              <w:rPr>
                <w:rFonts w:ascii="Arial" w:hAnsi="Arial" w:cs="Arial"/>
                <w:sz w:val="22"/>
                <w:szCs w:val="22"/>
                <w:lang w:eastAsia="en-US"/>
              </w:rPr>
            </w:pPr>
          </w:p>
          <w:p w14:paraId="20D194E2" w14:textId="7EF857E8" w:rsidR="00B92686" w:rsidRPr="00DF1B6D" w:rsidRDefault="00B92686" w:rsidP="00DE600C">
            <w:pPr>
              <w:ind w:left="1281" w:hanging="567"/>
              <w:jc w:val="both"/>
              <w:rPr>
                <w:rFonts w:cs="Arial"/>
                <w:spacing w:val="-3"/>
                <w:szCs w:val="22"/>
                <w:lang w:eastAsia="en-US"/>
              </w:rPr>
            </w:pPr>
            <w:r w:rsidRPr="00DF1B6D">
              <w:rPr>
                <w:rFonts w:cs="Arial"/>
                <w:spacing w:val="-3"/>
                <w:szCs w:val="22"/>
                <w:lang w:eastAsia="en-US"/>
              </w:rPr>
              <w:t xml:space="preserve">a) </w:t>
            </w:r>
            <w:r w:rsidRPr="00DF1B6D">
              <w:rPr>
                <w:rFonts w:cs="Arial"/>
                <w:spacing w:val="-3"/>
                <w:szCs w:val="22"/>
                <w:lang w:eastAsia="en-US"/>
              </w:rPr>
              <w:tab/>
              <w:t>Has less than 250 employees.</w:t>
            </w:r>
            <w:r w:rsidR="00CF7A53">
              <w:rPr>
                <w:rFonts w:cs="Arial"/>
                <w:spacing w:val="-3"/>
                <w:szCs w:val="22"/>
                <w:lang w:eastAsia="en-US"/>
              </w:rPr>
              <w:t xml:space="preserve"> </w:t>
            </w:r>
          </w:p>
          <w:p w14:paraId="23495A13" w14:textId="19807002" w:rsidR="00B92686" w:rsidRPr="00DF1B6D" w:rsidRDefault="00B92686" w:rsidP="00DE600C">
            <w:pPr>
              <w:ind w:left="1281" w:hanging="567"/>
              <w:jc w:val="both"/>
              <w:rPr>
                <w:rFonts w:cs="Arial"/>
                <w:spacing w:val="-3"/>
                <w:szCs w:val="22"/>
                <w:lang w:eastAsia="en-US"/>
              </w:rPr>
            </w:pPr>
          </w:p>
          <w:p w14:paraId="501158AD" w14:textId="6F55C807" w:rsidR="00B92686" w:rsidRPr="00DF1B6D" w:rsidRDefault="00DE600C" w:rsidP="00DE600C">
            <w:pPr>
              <w:ind w:left="1281" w:hanging="567"/>
              <w:jc w:val="both"/>
              <w:rPr>
                <w:rFonts w:cs="Arial"/>
                <w:spacing w:val="-3"/>
                <w:szCs w:val="22"/>
                <w:lang w:eastAsia="en-US"/>
              </w:rPr>
            </w:pPr>
            <w:r w:rsidRPr="00DF1B6D">
              <w:rPr>
                <w:rFonts w:cs="Arial"/>
                <w:spacing w:val="-3"/>
                <w:szCs w:val="22"/>
                <w:lang w:eastAsia="en-US"/>
              </w:rPr>
              <w:t xml:space="preserve">b)  </w:t>
            </w:r>
            <w:r w:rsidRPr="00DF1B6D">
              <w:rPr>
                <w:rFonts w:cs="Arial"/>
                <w:spacing w:val="-3"/>
                <w:szCs w:val="22"/>
                <w:lang w:eastAsia="en-US"/>
              </w:rPr>
              <w:tab/>
              <w:t>Has an annual T</w:t>
            </w:r>
            <w:r w:rsidR="00B92686" w:rsidRPr="00DF1B6D">
              <w:rPr>
                <w:rFonts w:cs="Arial"/>
                <w:spacing w:val="-3"/>
                <w:szCs w:val="22"/>
                <w:lang w:eastAsia="en-US"/>
              </w:rPr>
              <w:t>urnover</w:t>
            </w:r>
            <w:r w:rsidR="00541E50" w:rsidRPr="00DF1B6D">
              <w:rPr>
                <w:rFonts w:cs="Arial"/>
                <w:spacing w:val="-3"/>
                <w:szCs w:val="22"/>
                <w:lang w:eastAsia="en-US"/>
              </w:rPr>
              <w:t xml:space="preserve"> of between £83,000 and £5</w:t>
            </w:r>
            <w:r w:rsidR="00FF1E92" w:rsidRPr="00DF1B6D">
              <w:rPr>
                <w:rFonts w:cs="Arial"/>
                <w:spacing w:val="-3"/>
                <w:szCs w:val="22"/>
                <w:lang w:eastAsia="en-US"/>
              </w:rPr>
              <w:t xml:space="preserve"> </w:t>
            </w:r>
            <w:r w:rsidR="00541E50" w:rsidRPr="00DF1B6D">
              <w:rPr>
                <w:rFonts w:cs="Arial"/>
                <w:spacing w:val="-3"/>
                <w:szCs w:val="22"/>
                <w:lang w:eastAsia="en-US"/>
              </w:rPr>
              <w:t>million</w:t>
            </w:r>
            <w:r w:rsidR="00B92686" w:rsidRPr="00DF1B6D">
              <w:rPr>
                <w:rFonts w:cs="Arial"/>
                <w:spacing w:val="-3"/>
                <w:szCs w:val="22"/>
                <w:lang w:eastAsia="en-US"/>
              </w:rPr>
              <w:t>.</w:t>
            </w:r>
          </w:p>
          <w:p w14:paraId="4483D384" w14:textId="77777777" w:rsidR="00B92686" w:rsidRPr="00DF1B6D" w:rsidRDefault="00B92686" w:rsidP="00B92686">
            <w:pPr>
              <w:ind w:left="720"/>
              <w:jc w:val="both"/>
              <w:rPr>
                <w:rFonts w:cs="Arial"/>
                <w:spacing w:val="-3"/>
                <w:szCs w:val="22"/>
                <w:lang w:eastAsia="en-US"/>
              </w:rPr>
            </w:pPr>
          </w:p>
          <w:p w14:paraId="4AF08F5F" w14:textId="77777777" w:rsidR="00B92686" w:rsidRDefault="00B92686" w:rsidP="00541E50">
            <w:pPr>
              <w:jc w:val="both"/>
              <w:rPr>
                <w:rFonts w:cs="Arial"/>
                <w:szCs w:val="22"/>
                <w:lang w:eastAsia="en-US"/>
              </w:rPr>
            </w:pPr>
            <w:r w:rsidRPr="00DF1B6D">
              <w:rPr>
                <w:rFonts w:cs="Arial"/>
                <w:szCs w:val="22"/>
                <w:lang w:eastAsia="en-US"/>
              </w:rPr>
              <w:t xml:space="preserve">DIT reserves the right to review the eligibility of </w:t>
            </w:r>
            <w:r w:rsidR="00541E50" w:rsidRPr="00DF1B6D">
              <w:rPr>
                <w:rFonts w:cs="Arial"/>
                <w:szCs w:val="22"/>
                <w:lang w:eastAsia="en-US"/>
              </w:rPr>
              <w:t xml:space="preserve">organisations </w:t>
            </w:r>
            <w:r w:rsidRPr="00DF1B6D">
              <w:rPr>
                <w:rFonts w:cs="Arial"/>
                <w:szCs w:val="22"/>
                <w:lang w:eastAsia="en-US"/>
              </w:rPr>
              <w:t>that are distinct and independently operated but are part of or owned by an organisation itself larger than an</w:t>
            </w:r>
            <w:r w:rsidR="00541E50" w:rsidRPr="00DF1B6D">
              <w:rPr>
                <w:rFonts w:cs="Arial"/>
                <w:szCs w:val="22"/>
                <w:lang w:eastAsia="en-US"/>
              </w:rPr>
              <w:t xml:space="preserve"> Eligible Organisation</w:t>
            </w:r>
            <w:r w:rsidRPr="00DF1B6D">
              <w:rPr>
                <w:rFonts w:cs="Arial"/>
                <w:szCs w:val="22"/>
                <w:lang w:eastAsia="en-US"/>
              </w:rPr>
              <w:t>.</w:t>
            </w:r>
          </w:p>
          <w:p w14:paraId="5AD7AB67" w14:textId="77777777" w:rsidR="00BA70FE" w:rsidRDefault="00BA70FE" w:rsidP="00541E50">
            <w:pPr>
              <w:jc w:val="both"/>
              <w:rPr>
                <w:rFonts w:cs="Arial"/>
                <w:szCs w:val="22"/>
                <w:lang w:eastAsia="en-US"/>
              </w:rPr>
            </w:pPr>
          </w:p>
          <w:p w14:paraId="172359F4" w14:textId="43E011AE" w:rsidR="00BA70FE" w:rsidRDefault="00BA70FE" w:rsidP="00BA70FE">
            <w:pPr>
              <w:jc w:val="both"/>
              <w:rPr>
                <w:rStyle w:val="Strong"/>
                <w:rFonts w:cs="Arial"/>
                <w:b w:val="0"/>
                <w:szCs w:val="22"/>
              </w:rPr>
            </w:pPr>
            <w:r>
              <w:rPr>
                <w:rFonts w:cs="Arial"/>
                <w:szCs w:val="22"/>
                <w:lang w:eastAsia="en-US"/>
              </w:rPr>
              <w:t>Between 1 April 20</w:t>
            </w:r>
            <w:r w:rsidR="00607C22">
              <w:rPr>
                <w:rFonts w:cs="Arial"/>
                <w:szCs w:val="22"/>
                <w:lang w:eastAsia="en-US"/>
              </w:rPr>
              <w:t>20</w:t>
            </w:r>
            <w:r>
              <w:rPr>
                <w:rFonts w:cs="Arial"/>
                <w:szCs w:val="22"/>
                <w:lang w:eastAsia="en-US"/>
              </w:rPr>
              <w:t xml:space="preserve"> and 31 March 202</w:t>
            </w:r>
            <w:r w:rsidR="00607C22">
              <w:rPr>
                <w:rFonts w:cs="Arial"/>
                <w:szCs w:val="22"/>
                <w:lang w:eastAsia="en-US"/>
              </w:rPr>
              <w:t>1</w:t>
            </w:r>
            <w:r>
              <w:rPr>
                <w:rFonts w:cs="Arial"/>
                <w:szCs w:val="22"/>
                <w:lang w:eastAsia="en-US"/>
              </w:rPr>
              <w:t xml:space="preserve">, TAP TCPs </w:t>
            </w:r>
            <w:r w:rsidR="001174FA">
              <w:rPr>
                <w:rFonts w:cs="Arial"/>
                <w:szCs w:val="22"/>
                <w:lang w:eastAsia="en-US"/>
              </w:rPr>
              <w:t>will aim to</w:t>
            </w:r>
            <w:r>
              <w:rPr>
                <w:rFonts w:cs="Arial"/>
                <w:szCs w:val="22"/>
                <w:lang w:eastAsia="en-US"/>
              </w:rPr>
              <w:t xml:space="preserve"> provide at least 75% to 85% of Grants to Participants which fall within category (ii) above.</w:t>
            </w:r>
          </w:p>
        </w:tc>
      </w:tr>
      <w:tr w:rsidR="00DF5DDB" w:rsidRPr="004C7A4D" w14:paraId="7B9E1486" w14:textId="77777777" w:rsidTr="00B15F21">
        <w:tc>
          <w:tcPr>
            <w:tcW w:w="3324" w:type="dxa"/>
            <w:shd w:val="clear" w:color="auto" w:fill="auto"/>
          </w:tcPr>
          <w:p w14:paraId="3EC4823A" w14:textId="5C867ADB" w:rsidR="00DF5DDB" w:rsidRDefault="00DF5DDB" w:rsidP="004C7A4D">
            <w:pPr>
              <w:jc w:val="both"/>
              <w:rPr>
                <w:rStyle w:val="Strong"/>
                <w:rFonts w:cs="Arial"/>
                <w:szCs w:val="22"/>
              </w:rPr>
            </w:pPr>
            <w:r>
              <w:rPr>
                <w:rStyle w:val="Strong"/>
                <w:rFonts w:cs="Arial"/>
                <w:szCs w:val="22"/>
              </w:rPr>
              <w:t>Embarrassment</w:t>
            </w:r>
          </w:p>
        </w:tc>
        <w:tc>
          <w:tcPr>
            <w:tcW w:w="6195" w:type="dxa"/>
            <w:shd w:val="clear" w:color="auto" w:fill="auto"/>
          </w:tcPr>
          <w:p w14:paraId="13C4AFEF" w14:textId="35A4B985" w:rsidR="00DF5DDB" w:rsidRDefault="00DF5DDB" w:rsidP="00DF5DDB">
            <w:pPr>
              <w:jc w:val="both"/>
              <w:rPr>
                <w:rStyle w:val="Strong"/>
                <w:rFonts w:cs="Arial"/>
                <w:b w:val="0"/>
                <w:szCs w:val="22"/>
              </w:rPr>
            </w:pPr>
            <w:r>
              <w:rPr>
                <w:rStyle w:val="Strong"/>
                <w:rFonts w:cs="Arial"/>
                <w:b w:val="0"/>
                <w:szCs w:val="22"/>
              </w:rPr>
              <w:t xml:space="preserve">Means </w:t>
            </w:r>
            <w:r>
              <w:rPr>
                <w:rFonts w:cs="Arial"/>
                <w:szCs w:val="22"/>
                <w:lang w:eastAsia="en-US"/>
              </w:rPr>
              <w:t>discomfiture c</w:t>
            </w:r>
            <w:r w:rsidRPr="0079330D">
              <w:rPr>
                <w:rFonts w:cs="Arial"/>
                <w:szCs w:val="22"/>
                <w:lang w:eastAsia="en-US"/>
              </w:rPr>
              <w:t xml:space="preserve">aused to Her Majesty’s Government, the host nation or other exhibitors in the </w:t>
            </w:r>
            <w:r>
              <w:rPr>
                <w:rFonts w:cs="Arial"/>
                <w:szCs w:val="22"/>
                <w:lang w:eastAsia="en-US"/>
              </w:rPr>
              <w:t>G</w:t>
            </w:r>
            <w:r w:rsidRPr="0079330D">
              <w:rPr>
                <w:rFonts w:cs="Arial"/>
                <w:szCs w:val="22"/>
                <w:lang w:eastAsia="en-US"/>
              </w:rPr>
              <w:t xml:space="preserve">roup.  For example by displays of inappropriate or offensive literature, by inappropriate or offensive behaviour, or by the display of </w:t>
            </w:r>
            <w:r w:rsidRPr="0079330D">
              <w:rPr>
                <w:rFonts w:cs="Arial"/>
                <w:bCs/>
                <w:spacing w:val="-3"/>
                <w:szCs w:val="22"/>
                <w:lang w:eastAsia="en-US"/>
              </w:rPr>
              <w:t>products or services of a</w:t>
            </w:r>
            <w:r w:rsidRPr="0079330D">
              <w:rPr>
                <w:rFonts w:cs="Arial"/>
                <w:spacing w:val="-3"/>
                <w:szCs w:val="22"/>
                <w:lang w:eastAsia="en-US"/>
              </w:rPr>
              <w:t xml:space="preserve">n unacceptably low quality or of an inappropriate or offensive nature.  </w:t>
            </w:r>
            <w:r w:rsidRPr="0079330D">
              <w:rPr>
                <w:rFonts w:cs="Arial"/>
                <w:szCs w:val="22"/>
                <w:lang w:eastAsia="en-US"/>
              </w:rPr>
              <w:t xml:space="preserve">The final decision on acceptability </w:t>
            </w:r>
            <w:r>
              <w:rPr>
                <w:rFonts w:cs="Arial"/>
                <w:szCs w:val="22"/>
                <w:lang w:eastAsia="en-US"/>
              </w:rPr>
              <w:t xml:space="preserve">and appropriateness </w:t>
            </w:r>
            <w:r w:rsidRPr="0079330D">
              <w:rPr>
                <w:rFonts w:cs="Arial"/>
                <w:szCs w:val="22"/>
                <w:lang w:eastAsia="en-US"/>
              </w:rPr>
              <w:t>will rest with DIT staff, taking into account the nature of the product</w:t>
            </w:r>
            <w:r w:rsidR="00D35CF5">
              <w:rPr>
                <w:rFonts w:cs="Arial"/>
                <w:szCs w:val="22"/>
                <w:lang w:eastAsia="en-US"/>
              </w:rPr>
              <w:t xml:space="preserve">(s) </w:t>
            </w:r>
            <w:r>
              <w:rPr>
                <w:rFonts w:cs="Arial"/>
                <w:szCs w:val="22"/>
                <w:lang w:eastAsia="en-US"/>
              </w:rPr>
              <w:t>/</w:t>
            </w:r>
            <w:r w:rsidR="00D35CF5">
              <w:rPr>
                <w:rFonts w:cs="Arial"/>
                <w:szCs w:val="22"/>
                <w:lang w:eastAsia="en-US"/>
              </w:rPr>
              <w:t xml:space="preserve"> </w:t>
            </w:r>
            <w:r>
              <w:rPr>
                <w:rFonts w:cs="Arial"/>
                <w:szCs w:val="22"/>
                <w:lang w:eastAsia="en-US"/>
              </w:rPr>
              <w:t>services</w:t>
            </w:r>
            <w:r w:rsidRPr="0079330D">
              <w:rPr>
                <w:rFonts w:cs="Arial"/>
                <w:szCs w:val="22"/>
                <w:lang w:eastAsia="en-US"/>
              </w:rPr>
              <w:t xml:space="preserve">, the sensitivities of the host nation and others in the </w:t>
            </w:r>
            <w:r>
              <w:rPr>
                <w:rFonts w:cs="Arial"/>
                <w:szCs w:val="22"/>
                <w:lang w:eastAsia="en-US"/>
              </w:rPr>
              <w:t>G</w:t>
            </w:r>
            <w:r w:rsidRPr="0079330D">
              <w:rPr>
                <w:rFonts w:cs="Arial"/>
                <w:szCs w:val="22"/>
                <w:lang w:eastAsia="en-US"/>
              </w:rPr>
              <w:t>roup.</w:t>
            </w:r>
          </w:p>
        </w:tc>
      </w:tr>
      <w:tr w:rsidR="00B15F21" w:rsidRPr="004C7A4D" w14:paraId="06D271AE" w14:textId="77777777" w:rsidTr="00B15F21">
        <w:tc>
          <w:tcPr>
            <w:tcW w:w="3324" w:type="dxa"/>
            <w:shd w:val="clear" w:color="auto" w:fill="auto"/>
          </w:tcPr>
          <w:p w14:paraId="6C4EEAA9" w14:textId="766A23F1" w:rsidR="00B15F21" w:rsidRPr="004C7A4D" w:rsidRDefault="00B15F21" w:rsidP="004C7A4D">
            <w:pPr>
              <w:jc w:val="both"/>
              <w:rPr>
                <w:rStyle w:val="Strong"/>
                <w:rFonts w:cs="Arial"/>
                <w:szCs w:val="22"/>
              </w:rPr>
            </w:pPr>
            <w:r>
              <w:rPr>
                <w:rStyle w:val="Strong"/>
                <w:rFonts w:cs="Arial"/>
                <w:szCs w:val="22"/>
              </w:rPr>
              <w:t xml:space="preserve">Exhibitor </w:t>
            </w:r>
            <w:r w:rsidR="009C69A9">
              <w:rPr>
                <w:rStyle w:val="Strong"/>
                <w:rFonts w:cs="Arial"/>
                <w:szCs w:val="22"/>
              </w:rPr>
              <w:t xml:space="preserve">Grant </w:t>
            </w:r>
            <w:r>
              <w:rPr>
                <w:rStyle w:val="Strong"/>
                <w:rFonts w:cs="Arial"/>
                <w:szCs w:val="22"/>
              </w:rPr>
              <w:t>Application Form</w:t>
            </w:r>
          </w:p>
        </w:tc>
        <w:tc>
          <w:tcPr>
            <w:tcW w:w="6195" w:type="dxa"/>
            <w:shd w:val="clear" w:color="auto" w:fill="auto"/>
          </w:tcPr>
          <w:p w14:paraId="2A8D390D" w14:textId="70C73F2C" w:rsidR="00B15F21" w:rsidRDefault="00B15F21" w:rsidP="004C7A4D">
            <w:pPr>
              <w:jc w:val="both"/>
              <w:rPr>
                <w:rStyle w:val="Strong"/>
                <w:rFonts w:cs="Arial"/>
                <w:b w:val="0"/>
                <w:szCs w:val="22"/>
              </w:rPr>
            </w:pPr>
            <w:r>
              <w:rPr>
                <w:rStyle w:val="Strong"/>
                <w:rFonts w:cs="Arial"/>
                <w:b w:val="0"/>
                <w:szCs w:val="22"/>
              </w:rPr>
              <w:t>Means an application form for a Grant.</w:t>
            </w:r>
          </w:p>
        </w:tc>
      </w:tr>
      <w:tr w:rsidR="002D2015" w:rsidRPr="004C7A4D" w14:paraId="064E24AA" w14:textId="77777777" w:rsidTr="00B15F21">
        <w:tc>
          <w:tcPr>
            <w:tcW w:w="3324" w:type="dxa"/>
            <w:shd w:val="clear" w:color="auto" w:fill="auto"/>
          </w:tcPr>
          <w:p w14:paraId="4BEB7F57" w14:textId="2C207CC2" w:rsidR="002D2015" w:rsidRPr="002D2015" w:rsidRDefault="002D2015" w:rsidP="004C7A4D">
            <w:pPr>
              <w:jc w:val="both"/>
              <w:rPr>
                <w:rStyle w:val="Strong"/>
                <w:rFonts w:cs="Arial"/>
                <w:szCs w:val="22"/>
              </w:rPr>
            </w:pPr>
            <w:r w:rsidRPr="002D2015">
              <w:rPr>
                <w:rStyle w:val="Strong"/>
                <w:rFonts w:cs="Arial"/>
                <w:szCs w:val="22"/>
              </w:rPr>
              <w:t>Export Wins</w:t>
            </w:r>
          </w:p>
        </w:tc>
        <w:tc>
          <w:tcPr>
            <w:tcW w:w="6195" w:type="dxa"/>
            <w:shd w:val="clear" w:color="auto" w:fill="auto"/>
          </w:tcPr>
          <w:p w14:paraId="24810FF6" w14:textId="12138DB0" w:rsidR="002D2015" w:rsidRPr="007265DE" w:rsidRDefault="002D2015" w:rsidP="004C7A4D">
            <w:pPr>
              <w:jc w:val="both"/>
              <w:rPr>
                <w:rStyle w:val="Strong"/>
                <w:rFonts w:cs="Arial"/>
                <w:b w:val="0"/>
                <w:szCs w:val="22"/>
              </w:rPr>
            </w:pPr>
            <w:r w:rsidRPr="00E508B8">
              <w:rPr>
                <w:rStyle w:val="Strong"/>
                <w:rFonts w:cs="Arial"/>
                <w:b w:val="0"/>
                <w:szCs w:val="22"/>
              </w:rPr>
              <w:t>Means a deal, contract, sale or other specific type of agreement for an eligible UK company which has resulted from significant support provided by DIT. Export Wins is the metric DIT uses to measure export activity.</w:t>
            </w:r>
          </w:p>
        </w:tc>
      </w:tr>
      <w:tr w:rsidR="00C700A5" w:rsidRPr="004C7A4D" w14:paraId="0F8017C7" w14:textId="77777777" w:rsidTr="00B15F21">
        <w:tc>
          <w:tcPr>
            <w:tcW w:w="3324" w:type="dxa"/>
            <w:shd w:val="clear" w:color="auto" w:fill="auto"/>
          </w:tcPr>
          <w:p w14:paraId="5998687B" w14:textId="3869D6FE" w:rsidR="00C700A5" w:rsidRDefault="00C700A5" w:rsidP="004C7A4D">
            <w:pPr>
              <w:jc w:val="both"/>
              <w:rPr>
                <w:rStyle w:val="Strong"/>
                <w:rFonts w:cs="Arial"/>
                <w:szCs w:val="22"/>
              </w:rPr>
            </w:pPr>
            <w:r>
              <w:rPr>
                <w:rStyle w:val="Strong"/>
                <w:rFonts w:cs="Arial"/>
                <w:szCs w:val="22"/>
              </w:rPr>
              <w:t>Fiscal Year</w:t>
            </w:r>
          </w:p>
        </w:tc>
        <w:tc>
          <w:tcPr>
            <w:tcW w:w="6195" w:type="dxa"/>
            <w:shd w:val="clear" w:color="auto" w:fill="auto"/>
          </w:tcPr>
          <w:p w14:paraId="46ED0FB3" w14:textId="251C33A8" w:rsidR="00C700A5" w:rsidRDefault="00C700A5" w:rsidP="004C7A4D">
            <w:pPr>
              <w:jc w:val="both"/>
              <w:rPr>
                <w:rStyle w:val="Strong"/>
                <w:rFonts w:cs="Arial"/>
                <w:b w:val="0"/>
                <w:szCs w:val="22"/>
              </w:rPr>
            </w:pPr>
            <w:r>
              <w:rPr>
                <w:rStyle w:val="Strong"/>
                <w:rFonts w:cs="Arial"/>
                <w:b w:val="0"/>
                <w:szCs w:val="22"/>
              </w:rPr>
              <w:t>Has the meaning given in clause 3.1.6(a).</w:t>
            </w:r>
          </w:p>
        </w:tc>
      </w:tr>
      <w:tr w:rsidR="00075078" w:rsidRPr="004C7A4D" w14:paraId="03932781" w14:textId="77777777" w:rsidTr="00B15F21">
        <w:tc>
          <w:tcPr>
            <w:tcW w:w="3324" w:type="dxa"/>
            <w:shd w:val="clear" w:color="auto" w:fill="auto"/>
          </w:tcPr>
          <w:p w14:paraId="26F0C4A1" w14:textId="406D8014" w:rsidR="00075078" w:rsidRPr="004C7A4D" w:rsidRDefault="00075078" w:rsidP="004C7A4D">
            <w:pPr>
              <w:jc w:val="both"/>
              <w:rPr>
                <w:rStyle w:val="Strong"/>
                <w:rFonts w:cs="Arial"/>
                <w:szCs w:val="22"/>
              </w:rPr>
            </w:pPr>
            <w:r>
              <w:rPr>
                <w:rStyle w:val="Strong"/>
                <w:rFonts w:cs="Arial"/>
                <w:szCs w:val="22"/>
              </w:rPr>
              <w:t>GDPR</w:t>
            </w:r>
          </w:p>
        </w:tc>
        <w:tc>
          <w:tcPr>
            <w:tcW w:w="6195" w:type="dxa"/>
            <w:shd w:val="clear" w:color="auto" w:fill="auto"/>
          </w:tcPr>
          <w:p w14:paraId="7DB428EE" w14:textId="56665F2F" w:rsidR="00075078" w:rsidRPr="0010665C" w:rsidRDefault="00075078" w:rsidP="00FF7A89">
            <w:pPr>
              <w:jc w:val="both"/>
              <w:rPr>
                <w:rFonts w:cs="Arial"/>
                <w:sz w:val="21"/>
                <w:szCs w:val="21"/>
              </w:rPr>
            </w:pPr>
            <w:r>
              <w:rPr>
                <w:rFonts w:cs="Arial"/>
              </w:rPr>
              <w:t xml:space="preserve">Means the </w:t>
            </w:r>
            <w:r>
              <w:t>General Data Protection Regulation</w:t>
            </w:r>
            <w:r>
              <w:rPr>
                <w:rFonts w:ascii="Calibri" w:eastAsia="Calibri" w:hAnsi="Calibri" w:cs="Calibri"/>
              </w:rPr>
              <w:t>​</w:t>
            </w:r>
            <w:r w:rsidR="008A1397">
              <w:rPr>
                <w:rFonts w:eastAsia="Arial" w:cs="Arial"/>
                <w:i/>
              </w:rPr>
              <w:t xml:space="preserve"> </w:t>
            </w:r>
            <w:r>
              <w:rPr>
                <w:rFonts w:eastAsia="Arial" w:cs="Arial"/>
                <w:i/>
              </w:rPr>
              <w:t>(Regulation (EU) 2016/679).</w:t>
            </w:r>
          </w:p>
        </w:tc>
      </w:tr>
      <w:tr w:rsidR="009B3F93" w:rsidRPr="004C7A4D" w14:paraId="2C3FB7C2" w14:textId="77777777" w:rsidTr="00B15F21">
        <w:tc>
          <w:tcPr>
            <w:tcW w:w="3324" w:type="dxa"/>
            <w:shd w:val="clear" w:color="auto" w:fill="auto"/>
          </w:tcPr>
          <w:p w14:paraId="13C06F2B" w14:textId="77777777" w:rsidR="009B3F93" w:rsidRPr="004C7A4D" w:rsidRDefault="009B3F93" w:rsidP="004C7A4D">
            <w:pPr>
              <w:jc w:val="both"/>
              <w:rPr>
                <w:rStyle w:val="Strong"/>
                <w:rFonts w:cs="Arial"/>
                <w:szCs w:val="22"/>
              </w:rPr>
            </w:pPr>
            <w:r w:rsidRPr="004C7A4D">
              <w:rPr>
                <w:rStyle w:val="Strong"/>
                <w:rFonts w:cs="Arial"/>
                <w:szCs w:val="22"/>
              </w:rPr>
              <w:t>Grant</w:t>
            </w:r>
          </w:p>
        </w:tc>
        <w:tc>
          <w:tcPr>
            <w:tcW w:w="6195" w:type="dxa"/>
            <w:shd w:val="clear" w:color="auto" w:fill="auto"/>
          </w:tcPr>
          <w:p w14:paraId="58756F67" w14:textId="73EA9659" w:rsidR="009B3F93" w:rsidRPr="002A1CD9" w:rsidRDefault="001E37A3" w:rsidP="006D049C">
            <w:pPr>
              <w:jc w:val="both"/>
              <w:rPr>
                <w:rStyle w:val="Strong"/>
                <w:rFonts w:cs="Arial"/>
                <w:b w:val="0"/>
                <w:szCs w:val="22"/>
              </w:rPr>
            </w:pPr>
            <w:r w:rsidRPr="00DE600C">
              <w:rPr>
                <w:rFonts w:cs="Arial"/>
                <w:szCs w:val="22"/>
              </w:rPr>
              <w:t>Means funding provided under t</w:t>
            </w:r>
            <w:r w:rsidR="009320B9" w:rsidRPr="00DE600C">
              <w:rPr>
                <w:rFonts w:cs="Arial"/>
                <w:szCs w:val="22"/>
              </w:rPr>
              <w:t>he Tradeshow Access Programme (TAP)</w:t>
            </w:r>
            <w:r w:rsidRPr="00DE600C">
              <w:rPr>
                <w:rFonts w:cs="Arial"/>
                <w:szCs w:val="22"/>
              </w:rPr>
              <w:t>, which</w:t>
            </w:r>
            <w:r w:rsidR="009320B9" w:rsidRPr="00DE600C">
              <w:rPr>
                <w:rFonts w:cs="Arial"/>
                <w:szCs w:val="22"/>
              </w:rPr>
              <w:t xml:space="preserve"> provides grant based financial support to </w:t>
            </w:r>
            <w:r w:rsidR="006D049C" w:rsidRPr="00DE600C">
              <w:rPr>
                <w:rFonts w:cs="Arial"/>
                <w:szCs w:val="22"/>
              </w:rPr>
              <w:t>E</w:t>
            </w:r>
            <w:r w:rsidR="009320B9" w:rsidRPr="00DE600C">
              <w:rPr>
                <w:rFonts w:cs="Arial"/>
                <w:szCs w:val="22"/>
              </w:rPr>
              <w:t>ligible</w:t>
            </w:r>
            <w:r w:rsidR="00FF7A89" w:rsidRPr="00DE600C">
              <w:rPr>
                <w:rFonts w:cs="Arial"/>
                <w:szCs w:val="22"/>
              </w:rPr>
              <w:t xml:space="preserve"> </w:t>
            </w:r>
            <w:r w:rsidR="008A1397">
              <w:rPr>
                <w:rFonts w:cs="Arial"/>
                <w:szCs w:val="22"/>
              </w:rPr>
              <w:t>Organisations</w:t>
            </w:r>
            <w:r w:rsidR="009320B9" w:rsidRPr="00DE600C">
              <w:rPr>
                <w:rFonts w:cs="Arial"/>
                <w:szCs w:val="22"/>
              </w:rPr>
              <w:t xml:space="preserve">, </w:t>
            </w:r>
            <w:r w:rsidR="002907D5">
              <w:rPr>
                <w:rFonts w:cs="Arial"/>
                <w:szCs w:val="22"/>
              </w:rPr>
              <w:t xml:space="preserve">UK universities, UK Government funded centres of higher or further learning and UK Government-funded research organisations, </w:t>
            </w:r>
            <w:r w:rsidR="009320B9" w:rsidRPr="00DE600C">
              <w:rPr>
                <w:rFonts w:cs="Arial"/>
                <w:szCs w:val="22"/>
              </w:rPr>
              <w:t>who wish to use overseas exhibitions to market their products or services, or may require market knowledge and experience as part of a strategic approach to exporting</w:t>
            </w:r>
            <w:r w:rsidR="002407E8" w:rsidRPr="00DE600C">
              <w:rPr>
                <w:rFonts w:cs="Arial"/>
                <w:szCs w:val="22"/>
              </w:rPr>
              <w:t>.</w:t>
            </w:r>
          </w:p>
        </w:tc>
      </w:tr>
      <w:tr w:rsidR="002F0743" w:rsidRPr="004C7A4D" w14:paraId="024BD34F" w14:textId="77777777" w:rsidTr="00B15F21">
        <w:tc>
          <w:tcPr>
            <w:tcW w:w="3324" w:type="dxa"/>
            <w:shd w:val="clear" w:color="auto" w:fill="auto"/>
          </w:tcPr>
          <w:p w14:paraId="23795230" w14:textId="77777777" w:rsidR="002F0743" w:rsidRPr="004C7A4D" w:rsidRDefault="002F0743" w:rsidP="004C7A4D">
            <w:pPr>
              <w:jc w:val="both"/>
              <w:rPr>
                <w:rStyle w:val="Strong"/>
                <w:rFonts w:cs="Arial"/>
                <w:szCs w:val="22"/>
              </w:rPr>
            </w:pPr>
            <w:r w:rsidRPr="004C7A4D">
              <w:rPr>
                <w:rStyle w:val="Strong"/>
                <w:rFonts w:cs="Arial"/>
                <w:szCs w:val="22"/>
              </w:rPr>
              <w:t>Group</w:t>
            </w:r>
          </w:p>
        </w:tc>
        <w:tc>
          <w:tcPr>
            <w:tcW w:w="6195" w:type="dxa"/>
            <w:shd w:val="clear" w:color="auto" w:fill="auto"/>
          </w:tcPr>
          <w:p w14:paraId="0052C492" w14:textId="6835B4E2" w:rsidR="002F0743" w:rsidRPr="00C723FD" w:rsidRDefault="009320B9" w:rsidP="00E508B8">
            <w:pPr>
              <w:jc w:val="both"/>
              <w:rPr>
                <w:rStyle w:val="Strong"/>
                <w:rFonts w:cs="Arial"/>
                <w:b w:val="0"/>
                <w:szCs w:val="22"/>
              </w:rPr>
            </w:pPr>
            <w:r w:rsidRPr="00907349">
              <w:rPr>
                <w:rFonts w:cs="Arial"/>
                <w:szCs w:val="22"/>
              </w:rPr>
              <w:t>Means</w:t>
            </w:r>
            <w:r w:rsidRPr="00997D4B">
              <w:rPr>
                <w:rFonts w:cs="Arial"/>
                <w:color w:val="FF0000"/>
                <w:szCs w:val="22"/>
              </w:rPr>
              <w:t xml:space="preserve"> </w:t>
            </w:r>
            <w:r w:rsidR="00FF7A89">
              <w:rPr>
                <w:rFonts w:cs="Arial"/>
                <w:spacing w:val="-3"/>
                <w:szCs w:val="22"/>
                <w:lang w:eastAsia="en-US"/>
              </w:rPr>
              <w:t>UK businesses/organisations</w:t>
            </w:r>
            <w:r w:rsidRPr="0079330D">
              <w:rPr>
                <w:rFonts w:cs="Arial"/>
                <w:spacing w:val="-3"/>
                <w:szCs w:val="22"/>
                <w:lang w:eastAsia="en-US"/>
              </w:rPr>
              <w:t xml:space="preserve"> that have been recruited to participate together at a specific </w:t>
            </w:r>
            <w:r w:rsidR="006D049C">
              <w:rPr>
                <w:rFonts w:cs="Arial"/>
                <w:spacing w:val="-3"/>
                <w:szCs w:val="22"/>
                <w:lang w:eastAsia="en-US"/>
              </w:rPr>
              <w:t xml:space="preserve">exhibition / </w:t>
            </w:r>
            <w:r w:rsidRPr="0079330D">
              <w:rPr>
                <w:rFonts w:cs="Arial"/>
                <w:spacing w:val="-3"/>
                <w:szCs w:val="22"/>
                <w:lang w:eastAsia="en-US"/>
              </w:rPr>
              <w:t xml:space="preserve">event, and which may benefit from common facilities provided by the </w:t>
            </w:r>
            <w:r w:rsidR="00540D51">
              <w:rPr>
                <w:rFonts w:cs="Arial"/>
                <w:spacing w:val="-3"/>
                <w:szCs w:val="22"/>
                <w:lang w:eastAsia="en-US"/>
              </w:rPr>
              <w:t xml:space="preserve">TAP </w:t>
            </w:r>
            <w:r w:rsidRPr="009E5509">
              <w:rPr>
                <w:rFonts w:cs="Arial"/>
                <w:spacing w:val="-3"/>
                <w:szCs w:val="22"/>
                <w:lang w:eastAsia="en-US"/>
              </w:rPr>
              <w:t>TCP on their behal</w:t>
            </w:r>
            <w:r w:rsidR="002407E8" w:rsidRPr="009E5509">
              <w:rPr>
                <w:rFonts w:cs="Arial"/>
                <w:spacing w:val="-3"/>
                <w:szCs w:val="22"/>
                <w:lang w:eastAsia="en-US"/>
              </w:rPr>
              <w:t>f.</w:t>
            </w:r>
          </w:p>
        </w:tc>
      </w:tr>
      <w:tr w:rsidR="00A70ACF" w:rsidRPr="004C7A4D" w14:paraId="5BCAB35F" w14:textId="77777777" w:rsidTr="00B15F21">
        <w:tc>
          <w:tcPr>
            <w:tcW w:w="3324" w:type="dxa"/>
            <w:shd w:val="clear" w:color="auto" w:fill="auto"/>
          </w:tcPr>
          <w:p w14:paraId="242C2783" w14:textId="77777777" w:rsidR="00A70ACF" w:rsidRPr="004C7A4D" w:rsidRDefault="00A70ACF" w:rsidP="004C7A4D">
            <w:pPr>
              <w:jc w:val="both"/>
              <w:rPr>
                <w:rStyle w:val="Strong"/>
                <w:rFonts w:cs="Arial"/>
                <w:szCs w:val="22"/>
              </w:rPr>
            </w:pPr>
            <w:r>
              <w:rPr>
                <w:rStyle w:val="Strong"/>
                <w:rFonts w:cs="Arial"/>
                <w:szCs w:val="22"/>
              </w:rPr>
              <w:t>Information Acts</w:t>
            </w:r>
          </w:p>
        </w:tc>
        <w:tc>
          <w:tcPr>
            <w:tcW w:w="6195" w:type="dxa"/>
            <w:shd w:val="clear" w:color="auto" w:fill="auto"/>
          </w:tcPr>
          <w:p w14:paraId="4CF48622" w14:textId="53F188CF" w:rsidR="00A70ACF" w:rsidRPr="00907349" w:rsidRDefault="006D049C" w:rsidP="006D049C">
            <w:pPr>
              <w:rPr>
                <w:rFonts w:cs="Arial"/>
                <w:szCs w:val="22"/>
              </w:rPr>
            </w:pPr>
            <w:r>
              <w:rPr>
                <w:rFonts w:cs="Arial"/>
                <w:szCs w:val="22"/>
              </w:rPr>
              <w:t>Means the DPA 2018, GDPR, Freedom of Information Act 2000 and the Environme</w:t>
            </w:r>
            <w:r w:rsidR="00C53E7C">
              <w:rPr>
                <w:rFonts w:cs="Arial"/>
                <w:szCs w:val="22"/>
              </w:rPr>
              <w:t>ntal Information Regulations 200</w:t>
            </w:r>
            <w:r>
              <w:rPr>
                <w:rFonts w:cs="Arial"/>
                <w:szCs w:val="22"/>
              </w:rPr>
              <w:t>4.</w:t>
            </w:r>
          </w:p>
        </w:tc>
      </w:tr>
      <w:tr w:rsidR="00B5268D" w:rsidRPr="004C7A4D" w14:paraId="627AABE9" w14:textId="77777777" w:rsidTr="00B15F21">
        <w:tc>
          <w:tcPr>
            <w:tcW w:w="3324" w:type="dxa"/>
            <w:shd w:val="clear" w:color="auto" w:fill="auto"/>
          </w:tcPr>
          <w:p w14:paraId="7D7C5EF7" w14:textId="1C4650A8" w:rsidR="00B5268D" w:rsidRDefault="00B5268D" w:rsidP="004C7A4D">
            <w:pPr>
              <w:jc w:val="both"/>
              <w:rPr>
                <w:rStyle w:val="Strong"/>
                <w:rFonts w:cs="Arial"/>
                <w:szCs w:val="22"/>
              </w:rPr>
            </w:pPr>
            <w:r>
              <w:rPr>
                <w:rStyle w:val="Strong"/>
                <w:rFonts w:cs="Arial"/>
                <w:szCs w:val="22"/>
              </w:rPr>
              <w:t>Law</w:t>
            </w:r>
          </w:p>
        </w:tc>
        <w:tc>
          <w:tcPr>
            <w:tcW w:w="6195" w:type="dxa"/>
            <w:shd w:val="clear" w:color="auto" w:fill="auto"/>
          </w:tcPr>
          <w:p w14:paraId="27542776" w14:textId="0613231F" w:rsidR="00B5268D" w:rsidRDefault="006D049C" w:rsidP="00EB142B">
            <w:pPr>
              <w:jc w:val="both"/>
              <w:rPr>
                <w:rFonts w:cs="Arial"/>
                <w:szCs w:val="22"/>
              </w:rPr>
            </w:pPr>
            <w:r>
              <w:rPr>
                <w:rFonts w:eastAsiaTheme="minorHAnsi" w:cstheme="minorBidi"/>
                <w:szCs w:val="22"/>
                <w:lang w:eastAsia="en-US"/>
              </w:rPr>
              <w:t>M</w:t>
            </w:r>
            <w:r w:rsidRPr="001A527F">
              <w:rPr>
                <w:rFonts w:eastAsiaTheme="minorHAnsi" w:cstheme="minorBidi"/>
                <w:szCs w:val="22"/>
                <w:lang w:eastAsia="en-US"/>
              </w:rPr>
              <w:t>eans any law, statute, subordinate legislation within the meaning of Section 21(1) of the Interpretation Act 1978, bye-law, enforceable right, regulation, order, regulatory policy, mandatory guidance or code of practice, judgment of a relevant court of law, or directives or requirements of any regulatory body with which a Party is bound to comply</w:t>
            </w:r>
            <w:r>
              <w:rPr>
                <w:rFonts w:eastAsiaTheme="minorHAnsi" w:cstheme="minorBidi"/>
                <w:szCs w:val="22"/>
                <w:lang w:eastAsia="en-US"/>
              </w:rPr>
              <w:t>.</w:t>
            </w:r>
          </w:p>
        </w:tc>
      </w:tr>
      <w:tr w:rsidR="00A118B3" w:rsidRPr="004C7A4D" w14:paraId="0A1EA7C3" w14:textId="77777777" w:rsidTr="00B15F21">
        <w:tc>
          <w:tcPr>
            <w:tcW w:w="3324" w:type="dxa"/>
            <w:shd w:val="clear" w:color="auto" w:fill="auto"/>
          </w:tcPr>
          <w:p w14:paraId="7618E3D2" w14:textId="78F8EC65" w:rsidR="00A118B3" w:rsidRPr="004C7A4D" w:rsidRDefault="00A118B3" w:rsidP="004C7A4D">
            <w:pPr>
              <w:jc w:val="both"/>
              <w:rPr>
                <w:rStyle w:val="Strong"/>
                <w:rFonts w:cs="Arial"/>
                <w:szCs w:val="22"/>
              </w:rPr>
            </w:pPr>
            <w:r>
              <w:rPr>
                <w:rStyle w:val="Strong"/>
                <w:rFonts w:cs="Arial"/>
                <w:szCs w:val="22"/>
              </w:rPr>
              <w:t>LED</w:t>
            </w:r>
          </w:p>
        </w:tc>
        <w:tc>
          <w:tcPr>
            <w:tcW w:w="6195" w:type="dxa"/>
            <w:shd w:val="clear" w:color="auto" w:fill="auto"/>
          </w:tcPr>
          <w:p w14:paraId="33E8EED1" w14:textId="399AADFB" w:rsidR="00A118B3" w:rsidRDefault="00A118B3" w:rsidP="008628A9">
            <w:pPr>
              <w:jc w:val="both"/>
              <w:rPr>
                <w:rFonts w:cs="Arial"/>
                <w:spacing w:val="-3"/>
                <w:szCs w:val="22"/>
                <w:lang w:eastAsia="en-US"/>
              </w:rPr>
            </w:pPr>
            <w:r>
              <w:rPr>
                <w:rFonts w:cs="Arial"/>
                <w:spacing w:val="-3"/>
                <w:szCs w:val="22"/>
                <w:lang w:eastAsia="en-US"/>
              </w:rPr>
              <w:t>Means the Law Enforcement Directive (Directive (EU) 2016/680).</w:t>
            </w:r>
          </w:p>
        </w:tc>
      </w:tr>
      <w:tr w:rsidR="0078314D" w:rsidRPr="004C7A4D" w14:paraId="5565B72D" w14:textId="77777777" w:rsidTr="00B15F21">
        <w:tc>
          <w:tcPr>
            <w:tcW w:w="3324" w:type="dxa"/>
            <w:shd w:val="clear" w:color="auto" w:fill="auto"/>
          </w:tcPr>
          <w:p w14:paraId="7A146477" w14:textId="77777777" w:rsidR="0078314D" w:rsidRPr="004C7A4D" w:rsidRDefault="0078314D" w:rsidP="004C7A4D">
            <w:pPr>
              <w:jc w:val="both"/>
              <w:rPr>
                <w:rStyle w:val="Strong"/>
                <w:rFonts w:cs="Arial"/>
                <w:szCs w:val="22"/>
              </w:rPr>
            </w:pPr>
            <w:r w:rsidRPr="004C7A4D">
              <w:rPr>
                <w:rStyle w:val="Strong"/>
                <w:rFonts w:cs="Arial"/>
                <w:szCs w:val="22"/>
              </w:rPr>
              <w:t>Participant</w:t>
            </w:r>
          </w:p>
        </w:tc>
        <w:tc>
          <w:tcPr>
            <w:tcW w:w="6195" w:type="dxa"/>
            <w:shd w:val="clear" w:color="auto" w:fill="auto"/>
          </w:tcPr>
          <w:p w14:paraId="0927C2B8" w14:textId="05B906C2" w:rsidR="00FF7A89" w:rsidRPr="00C723FD" w:rsidRDefault="008628A9" w:rsidP="008628A9">
            <w:pPr>
              <w:jc w:val="both"/>
              <w:rPr>
                <w:rStyle w:val="Strong"/>
                <w:rFonts w:cs="Arial"/>
                <w:b w:val="0"/>
                <w:szCs w:val="22"/>
              </w:rPr>
            </w:pPr>
            <w:r>
              <w:rPr>
                <w:rFonts w:cs="Arial"/>
                <w:spacing w:val="-3"/>
                <w:szCs w:val="22"/>
                <w:lang w:eastAsia="en-US"/>
              </w:rPr>
              <w:t xml:space="preserve">Means </w:t>
            </w:r>
            <w:r w:rsidR="00C45A45" w:rsidRPr="00116004">
              <w:rPr>
                <w:rFonts w:cs="Arial"/>
                <w:szCs w:val="22"/>
                <w:lang w:eastAsia="en-US"/>
              </w:rPr>
              <w:t xml:space="preserve">a </w:t>
            </w:r>
            <w:r>
              <w:rPr>
                <w:rFonts w:cs="Arial"/>
                <w:szCs w:val="22"/>
                <w:lang w:eastAsia="en-US"/>
              </w:rPr>
              <w:t>member of a DIT supported TAP Group in receipt of a Grant.</w:t>
            </w:r>
          </w:p>
        </w:tc>
      </w:tr>
      <w:tr w:rsidR="001B24EE" w:rsidRPr="004C7A4D" w14:paraId="29A2553D" w14:textId="77777777" w:rsidTr="00B15F21">
        <w:tc>
          <w:tcPr>
            <w:tcW w:w="3324" w:type="dxa"/>
            <w:shd w:val="clear" w:color="auto" w:fill="auto"/>
          </w:tcPr>
          <w:p w14:paraId="626BB463" w14:textId="043D81F5" w:rsidR="001B24EE" w:rsidRPr="004C7A4D" w:rsidRDefault="001B24EE" w:rsidP="004C7A4D">
            <w:pPr>
              <w:jc w:val="both"/>
              <w:rPr>
                <w:rStyle w:val="Strong"/>
                <w:rFonts w:cs="Arial"/>
                <w:szCs w:val="22"/>
              </w:rPr>
            </w:pPr>
            <w:r>
              <w:rPr>
                <w:rStyle w:val="Strong"/>
                <w:rFonts w:cs="Arial"/>
                <w:szCs w:val="22"/>
              </w:rPr>
              <w:t>Personnel</w:t>
            </w:r>
          </w:p>
        </w:tc>
        <w:tc>
          <w:tcPr>
            <w:tcW w:w="6195" w:type="dxa"/>
            <w:shd w:val="clear" w:color="auto" w:fill="auto"/>
          </w:tcPr>
          <w:p w14:paraId="58F427A9" w14:textId="565FB992" w:rsidR="001B24EE" w:rsidRPr="00DE600C" w:rsidRDefault="001B24EE" w:rsidP="001B24EE">
            <w:pPr>
              <w:jc w:val="both"/>
              <w:rPr>
                <w:rFonts w:cs="Arial"/>
                <w:spacing w:val="-3"/>
              </w:rPr>
            </w:pPr>
            <w:r>
              <w:rPr>
                <w:rFonts w:cs="Arial"/>
                <w:spacing w:val="-3"/>
              </w:rPr>
              <w:t xml:space="preserve">Means all directors, officers, employees, agents, consultants, contractors and subcontractors of a Party </w:t>
            </w:r>
            <w:r w:rsidRPr="00CE1EB9">
              <w:rPr>
                <w:rFonts w:eastAsiaTheme="minorHAnsi" w:cstheme="minorBidi"/>
                <w:szCs w:val="22"/>
                <w:lang w:eastAsia="en-US"/>
              </w:rPr>
              <w:t xml:space="preserve">engaged in the performance of </w:t>
            </w:r>
            <w:r>
              <w:rPr>
                <w:rFonts w:eastAsiaTheme="minorHAnsi" w:cstheme="minorBidi"/>
                <w:szCs w:val="22"/>
                <w:lang w:eastAsia="en-US"/>
              </w:rPr>
              <w:t xml:space="preserve">a Party’s </w:t>
            </w:r>
            <w:r w:rsidRPr="00CE1EB9">
              <w:rPr>
                <w:rFonts w:eastAsiaTheme="minorHAnsi" w:cstheme="minorBidi"/>
                <w:szCs w:val="22"/>
                <w:lang w:eastAsia="en-US"/>
              </w:rPr>
              <w:t xml:space="preserve">obligations under </w:t>
            </w:r>
            <w:r>
              <w:rPr>
                <w:rFonts w:eastAsiaTheme="minorHAnsi" w:cstheme="minorBidi"/>
                <w:szCs w:val="22"/>
                <w:lang w:eastAsia="en-US"/>
              </w:rPr>
              <w:t>this Agreement.</w:t>
            </w:r>
          </w:p>
        </w:tc>
      </w:tr>
      <w:tr w:rsidR="00D955F4" w:rsidRPr="004C7A4D" w14:paraId="2BDD5492" w14:textId="77777777" w:rsidTr="00B15F21">
        <w:tc>
          <w:tcPr>
            <w:tcW w:w="3324" w:type="dxa"/>
            <w:shd w:val="clear" w:color="auto" w:fill="auto"/>
          </w:tcPr>
          <w:p w14:paraId="3A312B3D" w14:textId="77777777" w:rsidR="00D955F4" w:rsidRPr="004C7A4D" w:rsidRDefault="00D955F4" w:rsidP="004C7A4D">
            <w:pPr>
              <w:jc w:val="both"/>
              <w:rPr>
                <w:rStyle w:val="Strong"/>
                <w:rFonts w:cs="Arial"/>
                <w:szCs w:val="22"/>
              </w:rPr>
            </w:pPr>
            <w:r>
              <w:rPr>
                <w:rStyle w:val="Strong"/>
                <w:rFonts w:cs="Arial"/>
                <w:szCs w:val="22"/>
              </w:rPr>
              <w:t>Prohibited Act</w:t>
            </w:r>
          </w:p>
        </w:tc>
        <w:tc>
          <w:tcPr>
            <w:tcW w:w="6195" w:type="dxa"/>
            <w:shd w:val="clear" w:color="auto" w:fill="auto"/>
          </w:tcPr>
          <w:p w14:paraId="0B54A099" w14:textId="77777777" w:rsidR="00D955F4" w:rsidRDefault="00D955F4" w:rsidP="004C7A4D">
            <w:pPr>
              <w:jc w:val="both"/>
              <w:rPr>
                <w:rFonts w:cs="Arial"/>
                <w:spacing w:val="-3"/>
                <w:szCs w:val="22"/>
                <w:lang w:eastAsia="en-US"/>
              </w:rPr>
            </w:pPr>
            <w:r>
              <w:rPr>
                <w:rFonts w:cs="Arial"/>
                <w:spacing w:val="-3"/>
                <w:szCs w:val="22"/>
                <w:lang w:eastAsia="en-US"/>
              </w:rPr>
              <w:t>Means:</w:t>
            </w:r>
          </w:p>
          <w:p w14:paraId="48A1D477" w14:textId="77777777" w:rsidR="00D955F4" w:rsidRPr="00161CC8" w:rsidRDefault="00D955F4" w:rsidP="00161CC8">
            <w:pPr>
              <w:pStyle w:val="GPSL4numberedclause"/>
              <w:numPr>
                <w:ilvl w:val="0"/>
                <w:numId w:val="50"/>
              </w:numPr>
              <w:tabs>
                <w:tab w:val="clear" w:pos="2127"/>
                <w:tab w:val="left" w:pos="460"/>
              </w:tabs>
              <w:ind w:left="460" w:hanging="425"/>
              <w:rPr>
                <w:rFonts w:ascii="Arial" w:eastAsia="Trebuchet MS" w:hAnsi="Arial"/>
                <w:szCs w:val="22"/>
              </w:rPr>
            </w:pPr>
            <w:r w:rsidRPr="00161CC8">
              <w:rPr>
                <w:rFonts w:ascii="Arial" w:eastAsia="Trebuchet MS" w:hAnsi="Arial"/>
                <w:szCs w:val="22"/>
              </w:rPr>
              <w:lastRenderedPageBreak/>
              <w:t>directly or indirectly offering, giving or agreeing to give to any servant of DIT or the Crown any gift or consideration of any kind as an inducement or reward for:</w:t>
            </w:r>
          </w:p>
          <w:p w14:paraId="0360ACA1" w14:textId="60709730"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doing or not doing (or for having done or not having done) any act in relation to the obtaining </w:t>
            </w:r>
            <w:r w:rsidR="00161CC8" w:rsidRPr="00161CC8">
              <w:rPr>
                <w:rFonts w:ascii="Arial" w:eastAsia="Trebuchet MS" w:hAnsi="Arial"/>
                <w:szCs w:val="22"/>
              </w:rPr>
              <w:t xml:space="preserve">of a Grant </w:t>
            </w:r>
            <w:r w:rsidRPr="00161CC8">
              <w:rPr>
                <w:rFonts w:ascii="Arial" w:eastAsia="Trebuchet MS" w:hAnsi="Arial"/>
                <w:szCs w:val="22"/>
              </w:rPr>
              <w:t xml:space="preserve">or </w:t>
            </w:r>
            <w:r w:rsidR="00786C9E">
              <w:rPr>
                <w:rFonts w:ascii="Arial" w:eastAsia="Trebuchet MS" w:hAnsi="Arial"/>
                <w:szCs w:val="22"/>
              </w:rPr>
              <w:t xml:space="preserve">the obtaining or performance of </w:t>
            </w:r>
            <w:r w:rsidRPr="00161CC8">
              <w:rPr>
                <w:rFonts w:ascii="Arial" w:eastAsia="Trebuchet MS" w:hAnsi="Arial"/>
                <w:szCs w:val="22"/>
              </w:rPr>
              <w:t>t</w:t>
            </w:r>
            <w:r w:rsidR="00C6384D">
              <w:rPr>
                <w:rFonts w:ascii="Arial" w:eastAsia="Trebuchet MS" w:hAnsi="Arial"/>
                <w:szCs w:val="22"/>
              </w:rPr>
              <w:t>his Agreement</w:t>
            </w:r>
            <w:r w:rsidRPr="00161CC8">
              <w:rPr>
                <w:rFonts w:ascii="Arial" w:eastAsia="Trebuchet MS" w:hAnsi="Arial"/>
                <w:szCs w:val="22"/>
              </w:rPr>
              <w:t>; or</w:t>
            </w:r>
          </w:p>
          <w:p w14:paraId="2ECB5656" w14:textId="5A64F629"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showing or not showing favour or disfavour to any person in relation to </w:t>
            </w:r>
            <w:r w:rsidR="00161CC8" w:rsidRPr="00161CC8">
              <w:rPr>
                <w:rFonts w:ascii="Arial" w:eastAsia="Trebuchet MS" w:hAnsi="Arial"/>
                <w:szCs w:val="22"/>
              </w:rPr>
              <w:t>a Grant or t</w:t>
            </w:r>
            <w:r w:rsidR="00074C04">
              <w:rPr>
                <w:rFonts w:ascii="Arial" w:eastAsia="Trebuchet MS" w:hAnsi="Arial"/>
                <w:szCs w:val="22"/>
              </w:rPr>
              <w:t>his Agreement</w:t>
            </w:r>
            <w:r w:rsidRPr="00161CC8">
              <w:rPr>
                <w:rFonts w:ascii="Arial" w:eastAsia="Trebuchet MS" w:hAnsi="Arial"/>
                <w:szCs w:val="22"/>
              </w:rPr>
              <w:t>;</w:t>
            </w:r>
          </w:p>
          <w:p w14:paraId="49BBDD69" w14:textId="77777777" w:rsidR="00D955F4" w:rsidRPr="00161CC8" w:rsidRDefault="00D955F4" w:rsidP="00161CC8">
            <w:pPr>
              <w:pStyle w:val="GPSL4numberedclause"/>
              <w:numPr>
                <w:ilvl w:val="0"/>
                <w:numId w:val="50"/>
              </w:numPr>
              <w:tabs>
                <w:tab w:val="clear" w:pos="2127"/>
                <w:tab w:val="left" w:pos="460"/>
              </w:tabs>
              <w:ind w:hanging="720"/>
              <w:rPr>
                <w:rFonts w:ascii="Arial" w:eastAsia="Trebuchet MS" w:hAnsi="Arial"/>
                <w:szCs w:val="22"/>
              </w:rPr>
            </w:pPr>
            <w:r w:rsidRPr="00161CC8">
              <w:rPr>
                <w:rFonts w:ascii="Arial" w:eastAsia="Trebuchet MS" w:hAnsi="Arial"/>
                <w:szCs w:val="22"/>
              </w:rPr>
              <w:t>committing any offence:</w:t>
            </w:r>
          </w:p>
          <w:p w14:paraId="4729D984" w14:textId="441710CD" w:rsidR="00D955F4" w:rsidRPr="00161CC8" w:rsidRDefault="00D955F4" w:rsidP="0033591F">
            <w:pPr>
              <w:pStyle w:val="GPSL5numberedclause"/>
              <w:numPr>
                <w:ilvl w:val="4"/>
                <w:numId w:val="50"/>
              </w:numPr>
              <w:tabs>
                <w:tab w:val="clear" w:pos="2127"/>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under the Bribery Act</w:t>
            </w:r>
            <w:r w:rsidR="00161CC8" w:rsidRPr="00161CC8">
              <w:rPr>
                <w:rFonts w:ascii="Arial" w:eastAsia="Trebuchet MS" w:hAnsi="Arial"/>
                <w:szCs w:val="22"/>
              </w:rPr>
              <w:t xml:space="preserve"> 2010</w:t>
            </w:r>
            <w:r w:rsidRPr="00161CC8">
              <w:rPr>
                <w:rFonts w:ascii="Arial" w:eastAsia="Trebuchet MS" w:hAnsi="Arial"/>
                <w:szCs w:val="22"/>
              </w:rPr>
              <w:t>;</w:t>
            </w:r>
          </w:p>
          <w:p w14:paraId="2B8A64A9" w14:textId="00F80FAD" w:rsidR="00D955F4" w:rsidRDefault="0033591F" w:rsidP="0033591F">
            <w:pPr>
              <w:pStyle w:val="GPSL5numberedclause"/>
              <w:numPr>
                <w:ilvl w:val="4"/>
                <w:numId w:val="50"/>
              </w:numPr>
              <w:tabs>
                <w:tab w:val="clear" w:pos="3119"/>
                <w:tab w:val="left" w:pos="460"/>
                <w:tab w:val="left" w:pos="886"/>
              </w:tabs>
              <w:ind w:left="1027" w:hanging="1757"/>
              <w:rPr>
                <w:rFonts w:ascii="Arial" w:eastAsia="Trebuchet MS" w:hAnsi="Arial"/>
                <w:szCs w:val="22"/>
              </w:rPr>
            </w:pPr>
            <w:r>
              <w:rPr>
                <w:rFonts w:ascii="Arial" w:eastAsia="Trebuchet MS" w:hAnsi="Arial"/>
                <w:szCs w:val="22"/>
              </w:rPr>
              <w:t xml:space="preserve">(ii)  </w:t>
            </w:r>
            <w:r w:rsidR="00D955F4" w:rsidRPr="00161CC8">
              <w:rPr>
                <w:rFonts w:ascii="Arial" w:eastAsia="Trebuchet MS" w:hAnsi="Arial"/>
                <w:szCs w:val="22"/>
              </w:rPr>
              <w:t>under legislation creating offences in respect of fraudulent acts</w:t>
            </w:r>
            <w:r w:rsidR="00461851">
              <w:rPr>
                <w:rFonts w:ascii="Arial" w:eastAsia="Trebuchet MS" w:hAnsi="Arial"/>
                <w:szCs w:val="22"/>
              </w:rPr>
              <w:t xml:space="preserve"> (including offences under Part 3 of the Criminal Finances Act 2017)</w:t>
            </w:r>
            <w:r w:rsidR="00D955F4" w:rsidRPr="00161CC8">
              <w:rPr>
                <w:rFonts w:ascii="Arial" w:eastAsia="Trebuchet MS" w:hAnsi="Arial"/>
                <w:szCs w:val="22"/>
              </w:rPr>
              <w:t>; or</w:t>
            </w:r>
          </w:p>
          <w:p w14:paraId="77447AB6" w14:textId="273706BF" w:rsidR="0033591F" w:rsidRPr="0033591F" w:rsidRDefault="0033591F" w:rsidP="0033591F">
            <w:pPr>
              <w:pStyle w:val="GPSL5numberedclause"/>
              <w:numPr>
                <w:ilvl w:val="4"/>
                <w:numId w:val="50"/>
              </w:numPr>
              <w:tabs>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at common law in respect of fraudulent acts in relation to a Grant or</w:t>
            </w:r>
            <w:r w:rsidR="00025C10">
              <w:rPr>
                <w:rFonts w:ascii="Arial" w:eastAsia="Trebuchet MS" w:hAnsi="Arial"/>
                <w:szCs w:val="22"/>
              </w:rPr>
              <w:t xml:space="preserve"> </w:t>
            </w:r>
            <w:r w:rsidR="00074C04">
              <w:rPr>
                <w:rFonts w:ascii="Arial" w:eastAsia="Trebuchet MS" w:hAnsi="Arial"/>
                <w:szCs w:val="22"/>
              </w:rPr>
              <w:t>this Agreement</w:t>
            </w:r>
            <w:r w:rsidRPr="00161CC8">
              <w:rPr>
                <w:rFonts w:ascii="Arial" w:eastAsia="Trebuchet MS" w:hAnsi="Arial"/>
                <w:szCs w:val="22"/>
              </w:rPr>
              <w:t xml:space="preserve">; </w:t>
            </w:r>
          </w:p>
          <w:p w14:paraId="32CF9526" w14:textId="77777777" w:rsidR="00461851" w:rsidRDefault="00D955F4" w:rsidP="0033591F">
            <w:pPr>
              <w:pStyle w:val="GPSL4numberedclause"/>
              <w:numPr>
                <w:ilvl w:val="0"/>
                <w:numId w:val="50"/>
              </w:numPr>
              <w:tabs>
                <w:tab w:val="clear" w:pos="2127"/>
                <w:tab w:val="clear" w:pos="2694"/>
                <w:tab w:val="left" w:pos="319"/>
              </w:tabs>
              <w:ind w:left="460" w:hanging="425"/>
              <w:rPr>
                <w:rFonts w:ascii="Arial" w:eastAsia="Trebuchet MS" w:hAnsi="Arial"/>
                <w:szCs w:val="22"/>
              </w:rPr>
            </w:pPr>
            <w:r w:rsidRPr="0033591F">
              <w:rPr>
                <w:rFonts w:ascii="Arial" w:eastAsia="Trebuchet MS" w:hAnsi="Arial"/>
                <w:szCs w:val="22"/>
              </w:rPr>
              <w:tab/>
              <w:t xml:space="preserve">defrauding or attempting to defraud or conspiring to defraud </w:t>
            </w:r>
            <w:r w:rsidR="00161CC8" w:rsidRPr="0033591F">
              <w:rPr>
                <w:rFonts w:ascii="Arial" w:eastAsia="Trebuchet MS" w:hAnsi="Arial"/>
                <w:szCs w:val="22"/>
              </w:rPr>
              <w:t>DIT or the Crown</w:t>
            </w:r>
            <w:r w:rsidR="00461851">
              <w:rPr>
                <w:rFonts w:ascii="Arial" w:eastAsia="Trebuchet MS" w:hAnsi="Arial"/>
                <w:szCs w:val="22"/>
              </w:rPr>
              <w:t>; or</w:t>
            </w:r>
          </w:p>
          <w:p w14:paraId="192497B9" w14:textId="050AA6DB" w:rsidR="00D955F4" w:rsidRPr="0033591F" w:rsidRDefault="00461851" w:rsidP="0033591F">
            <w:pPr>
              <w:pStyle w:val="GPSL4numberedclause"/>
              <w:numPr>
                <w:ilvl w:val="0"/>
                <w:numId w:val="50"/>
              </w:numPr>
              <w:tabs>
                <w:tab w:val="clear" w:pos="2127"/>
                <w:tab w:val="clear" w:pos="2694"/>
                <w:tab w:val="left" w:pos="319"/>
              </w:tabs>
              <w:ind w:left="460" w:hanging="425"/>
              <w:rPr>
                <w:rFonts w:ascii="Arial" w:eastAsia="Trebuchet MS" w:hAnsi="Arial"/>
                <w:szCs w:val="22"/>
              </w:rPr>
            </w:pPr>
            <w:r>
              <w:rPr>
                <w:rFonts w:ascii="Arial" w:eastAsia="Trebuchet MS" w:hAnsi="Arial"/>
                <w:szCs w:val="22"/>
              </w:rPr>
              <w:t>any activity, practice or conduct which would constitute one of the offences listed under (b) or (c) above if such activity, practice or conduct had been carried out in the UK.</w:t>
            </w:r>
          </w:p>
        </w:tc>
      </w:tr>
      <w:tr w:rsidR="002A2435" w:rsidRPr="004C7A4D" w14:paraId="622C9EE5" w14:textId="77777777" w:rsidTr="00B15F21">
        <w:tc>
          <w:tcPr>
            <w:tcW w:w="3324" w:type="dxa"/>
            <w:shd w:val="clear" w:color="auto" w:fill="auto"/>
          </w:tcPr>
          <w:p w14:paraId="65024000" w14:textId="0974E049" w:rsidR="002A2435" w:rsidRPr="004C7A4D" w:rsidRDefault="00DE600C" w:rsidP="004C7A4D">
            <w:pPr>
              <w:jc w:val="both"/>
              <w:rPr>
                <w:rStyle w:val="Strong"/>
                <w:rFonts w:cs="Arial"/>
                <w:szCs w:val="22"/>
              </w:rPr>
            </w:pPr>
            <w:r>
              <w:rPr>
                <w:rStyle w:val="Strong"/>
                <w:rFonts w:cs="Arial"/>
                <w:szCs w:val="22"/>
              </w:rPr>
              <w:lastRenderedPageBreak/>
              <w:t>SME</w:t>
            </w:r>
          </w:p>
        </w:tc>
        <w:tc>
          <w:tcPr>
            <w:tcW w:w="6195" w:type="dxa"/>
            <w:shd w:val="clear" w:color="auto" w:fill="auto"/>
          </w:tcPr>
          <w:p w14:paraId="4DBDD169" w14:textId="77777777" w:rsidR="00CE5B5F" w:rsidRDefault="00DE600C" w:rsidP="009320B9">
            <w:pPr>
              <w:jc w:val="both"/>
              <w:rPr>
                <w:rStyle w:val="Strong"/>
                <w:rFonts w:cs="Arial"/>
                <w:b w:val="0"/>
                <w:bCs w:val="0"/>
                <w:szCs w:val="22"/>
                <w:lang w:eastAsia="en-US"/>
              </w:rPr>
            </w:pPr>
            <w:r>
              <w:rPr>
                <w:rStyle w:val="Strong"/>
                <w:rFonts w:cs="Arial"/>
                <w:b w:val="0"/>
                <w:bCs w:val="0"/>
                <w:szCs w:val="22"/>
                <w:lang w:eastAsia="en-US"/>
              </w:rPr>
              <w:t>Means an entity engaged in economic activity matching the requirements at A and B below.</w:t>
            </w:r>
          </w:p>
          <w:p w14:paraId="7C8F5732" w14:textId="77777777" w:rsidR="00DE600C" w:rsidRDefault="00DE600C" w:rsidP="009320B9">
            <w:pPr>
              <w:jc w:val="both"/>
              <w:rPr>
                <w:rStyle w:val="Strong"/>
                <w:rFonts w:cs="Arial"/>
                <w:b w:val="0"/>
                <w:bCs w:val="0"/>
                <w:szCs w:val="22"/>
                <w:lang w:eastAsia="en-US"/>
              </w:rPr>
            </w:pPr>
          </w:p>
          <w:p w14:paraId="4FB502F4" w14:textId="356C677C" w:rsidR="00DE600C" w:rsidRDefault="00DE600C" w:rsidP="00DE600C">
            <w:pPr>
              <w:pStyle w:val="ListParagraph"/>
              <w:numPr>
                <w:ilvl w:val="0"/>
                <w:numId w:val="61"/>
              </w:numPr>
              <w:jc w:val="both"/>
              <w:rPr>
                <w:rStyle w:val="Strong"/>
                <w:rFonts w:ascii="Arial" w:hAnsi="Arial" w:cs="Arial"/>
                <w:b w:val="0"/>
                <w:bCs w:val="0"/>
                <w:sz w:val="22"/>
                <w:szCs w:val="22"/>
                <w:lang w:eastAsia="en-US"/>
              </w:rPr>
            </w:pPr>
            <w:r w:rsidRPr="00D06770">
              <w:rPr>
                <w:rStyle w:val="Strong"/>
                <w:rFonts w:ascii="Arial" w:hAnsi="Arial" w:cs="Arial"/>
                <w:b w:val="0"/>
                <w:bCs w:val="0"/>
                <w:sz w:val="22"/>
                <w:szCs w:val="22"/>
                <w:lang w:eastAsia="en-US"/>
              </w:rPr>
              <w:t>Has less than 250 employees.</w:t>
            </w:r>
          </w:p>
          <w:p w14:paraId="1ACACD27" w14:textId="77777777" w:rsidR="00D06770" w:rsidRPr="00D06770" w:rsidRDefault="00D06770" w:rsidP="00D06770">
            <w:pPr>
              <w:pStyle w:val="ListParagraph"/>
              <w:jc w:val="both"/>
              <w:rPr>
                <w:rStyle w:val="Strong"/>
                <w:rFonts w:ascii="Arial" w:hAnsi="Arial" w:cs="Arial"/>
                <w:b w:val="0"/>
                <w:bCs w:val="0"/>
                <w:sz w:val="22"/>
                <w:szCs w:val="22"/>
                <w:lang w:eastAsia="en-US"/>
              </w:rPr>
            </w:pPr>
          </w:p>
          <w:p w14:paraId="33F1E6B6" w14:textId="0827CFA0" w:rsidR="00DE600C" w:rsidRPr="00DE600C" w:rsidRDefault="00DE600C" w:rsidP="00DE600C">
            <w:pPr>
              <w:pStyle w:val="ListParagraph"/>
              <w:numPr>
                <w:ilvl w:val="0"/>
                <w:numId w:val="61"/>
              </w:numPr>
              <w:jc w:val="both"/>
              <w:rPr>
                <w:rStyle w:val="Strong"/>
                <w:rFonts w:cs="Arial"/>
                <w:b w:val="0"/>
                <w:bCs w:val="0"/>
                <w:szCs w:val="22"/>
                <w:lang w:eastAsia="en-US"/>
              </w:rPr>
            </w:pPr>
            <w:r w:rsidRPr="00D06770">
              <w:rPr>
                <w:rStyle w:val="Strong"/>
                <w:rFonts w:ascii="Arial" w:hAnsi="Arial" w:cs="Arial"/>
                <w:b w:val="0"/>
                <w:bCs w:val="0"/>
                <w:sz w:val="22"/>
                <w:szCs w:val="22"/>
                <w:lang w:eastAsia="en-US"/>
              </w:rPr>
              <w:t xml:space="preserve">Has an annual Turnover not exceeding </w:t>
            </w:r>
            <w:r w:rsidR="00D06770" w:rsidRPr="00D06770">
              <w:rPr>
                <w:rStyle w:val="Strong"/>
                <w:rFonts w:ascii="Arial" w:hAnsi="Arial" w:cs="Arial"/>
                <w:b w:val="0"/>
                <w:bCs w:val="0"/>
                <w:sz w:val="22"/>
                <w:szCs w:val="22"/>
                <w:lang w:eastAsia="en-US"/>
              </w:rPr>
              <w:t>€ 50</w:t>
            </w:r>
            <w:r w:rsidR="002D2015">
              <w:rPr>
                <w:rStyle w:val="Strong"/>
                <w:rFonts w:ascii="Arial" w:hAnsi="Arial" w:cs="Arial"/>
                <w:b w:val="0"/>
                <w:bCs w:val="0"/>
                <w:sz w:val="22"/>
                <w:szCs w:val="22"/>
                <w:lang w:eastAsia="en-US"/>
              </w:rPr>
              <w:t xml:space="preserve"> </w:t>
            </w:r>
            <w:r w:rsidR="00D06770" w:rsidRPr="00D06770">
              <w:rPr>
                <w:rStyle w:val="Strong"/>
                <w:rFonts w:ascii="Arial" w:hAnsi="Arial" w:cs="Arial"/>
                <w:b w:val="0"/>
                <w:bCs w:val="0"/>
                <w:sz w:val="22"/>
                <w:szCs w:val="22"/>
                <w:lang w:eastAsia="en-US"/>
              </w:rPr>
              <w:t>m</w:t>
            </w:r>
            <w:r w:rsidR="002D2015">
              <w:rPr>
                <w:rStyle w:val="Strong"/>
                <w:rFonts w:ascii="Arial" w:hAnsi="Arial" w:cs="Arial"/>
                <w:b w:val="0"/>
                <w:bCs w:val="0"/>
                <w:sz w:val="22"/>
                <w:szCs w:val="22"/>
                <w:lang w:eastAsia="en-US"/>
              </w:rPr>
              <w:t>illion</w:t>
            </w:r>
            <w:r w:rsidR="00D06770" w:rsidRPr="00D06770">
              <w:rPr>
                <w:rStyle w:val="Strong"/>
                <w:rFonts w:ascii="Arial" w:hAnsi="Arial" w:cs="Arial"/>
                <w:b w:val="0"/>
                <w:bCs w:val="0"/>
                <w:sz w:val="22"/>
                <w:szCs w:val="22"/>
                <w:lang w:eastAsia="en-US"/>
              </w:rPr>
              <w:t>, or an annual balance sheet total not exceeding € 43</w:t>
            </w:r>
            <w:r w:rsidR="002D2015">
              <w:rPr>
                <w:rStyle w:val="Strong"/>
                <w:rFonts w:ascii="Arial" w:hAnsi="Arial" w:cs="Arial"/>
                <w:b w:val="0"/>
                <w:bCs w:val="0"/>
                <w:sz w:val="22"/>
                <w:szCs w:val="22"/>
                <w:lang w:eastAsia="en-US"/>
              </w:rPr>
              <w:t xml:space="preserve"> </w:t>
            </w:r>
            <w:r w:rsidR="00D06770" w:rsidRPr="00D06770">
              <w:rPr>
                <w:rStyle w:val="Strong"/>
                <w:rFonts w:ascii="Arial" w:hAnsi="Arial" w:cs="Arial"/>
                <w:b w:val="0"/>
                <w:bCs w:val="0"/>
                <w:sz w:val="22"/>
                <w:szCs w:val="22"/>
                <w:lang w:eastAsia="en-US"/>
              </w:rPr>
              <w:t>m</w:t>
            </w:r>
            <w:r w:rsidR="002D2015">
              <w:rPr>
                <w:rStyle w:val="Strong"/>
                <w:rFonts w:ascii="Arial" w:hAnsi="Arial" w:cs="Arial"/>
                <w:b w:val="0"/>
                <w:bCs w:val="0"/>
                <w:sz w:val="22"/>
                <w:szCs w:val="22"/>
                <w:lang w:eastAsia="en-US"/>
              </w:rPr>
              <w:t>illion</w:t>
            </w:r>
            <w:r w:rsidR="00D06770" w:rsidRPr="00D06770">
              <w:rPr>
                <w:rStyle w:val="Strong"/>
                <w:rFonts w:ascii="Arial" w:hAnsi="Arial" w:cs="Arial"/>
                <w:b w:val="0"/>
                <w:bCs w:val="0"/>
                <w:sz w:val="22"/>
                <w:szCs w:val="22"/>
                <w:lang w:eastAsia="en-US"/>
              </w:rPr>
              <w:t>.</w:t>
            </w:r>
          </w:p>
        </w:tc>
      </w:tr>
      <w:tr w:rsidR="00CE5B5F" w:rsidRPr="004C7A4D" w14:paraId="6EF810A0" w14:textId="77777777" w:rsidTr="00B15F21">
        <w:tc>
          <w:tcPr>
            <w:tcW w:w="3324" w:type="dxa"/>
            <w:shd w:val="clear" w:color="auto" w:fill="auto"/>
          </w:tcPr>
          <w:p w14:paraId="64D89BAB" w14:textId="700300BF" w:rsidR="00CE5B5F" w:rsidRPr="004C7A4D" w:rsidRDefault="00CE5B5F" w:rsidP="004C7A4D">
            <w:pPr>
              <w:jc w:val="both"/>
              <w:rPr>
                <w:rStyle w:val="Strong"/>
                <w:rFonts w:cs="Arial"/>
                <w:szCs w:val="22"/>
              </w:rPr>
            </w:pPr>
            <w:r>
              <w:rPr>
                <w:rStyle w:val="Strong"/>
                <w:rFonts w:cs="Arial"/>
                <w:szCs w:val="22"/>
              </w:rPr>
              <w:t>State Aid</w:t>
            </w:r>
            <w:r w:rsidR="00A8140D">
              <w:rPr>
                <w:rStyle w:val="Strong"/>
                <w:rFonts w:cs="Arial"/>
                <w:szCs w:val="22"/>
              </w:rPr>
              <w:t xml:space="preserve"> Law </w:t>
            </w:r>
          </w:p>
        </w:tc>
        <w:tc>
          <w:tcPr>
            <w:tcW w:w="6195" w:type="dxa"/>
            <w:shd w:val="clear" w:color="auto" w:fill="auto"/>
          </w:tcPr>
          <w:p w14:paraId="64D8DF36" w14:textId="2279E55F" w:rsidR="00CE5B5F" w:rsidRPr="0079330D" w:rsidRDefault="009B1E17" w:rsidP="009B1E17">
            <w:pPr>
              <w:jc w:val="both"/>
              <w:rPr>
                <w:rFonts w:cs="Arial"/>
                <w:szCs w:val="22"/>
                <w:lang w:eastAsia="en-US"/>
              </w:rPr>
            </w:pPr>
            <w:r>
              <w:rPr>
                <w:rFonts w:cs="Arial"/>
                <w:szCs w:val="22"/>
                <w:lang w:eastAsia="en-US"/>
              </w:rPr>
              <w:t xml:space="preserve">Means the law embodied in Article </w:t>
            </w:r>
            <w:r w:rsidR="009A193B">
              <w:rPr>
                <w:rFonts w:cs="Arial"/>
                <w:szCs w:val="22"/>
                <w:lang w:eastAsia="en-US"/>
              </w:rPr>
              <w:t>107 to</w:t>
            </w:r>
            <w:r>
              <w:rPr>
                <w:rFonts w:cs="Arial"/>
                <w:szCs w:val="22"/>
                <w:lang w:eastAsia="en-US"/>
              </w:rPr>
              <w:t xml:space="preserve"> 109 of section 2, Title VII of the Common Rules on Competition, Taxation and Approximation of Laws – Consolidated Version</w:t>
            </w:r>
            <w:r w:rsidR="009A193B">
              <w:rPr>
                <w:rFonts w:cs="Arial"/>
                <w:szCs w:val="22"/>
                <w:lang w:eastAsia="en-US"/>
              </w:rPr>
              <w:t>s</w:t>
            </w:r>
            <w:r>
              <w:rPr>
                <w:rFonts w:cs="Arial"/>
                <w:szCs w:val="22"/>
                <w:lang w:eastAsia="en-US"/>
              </w:rPr>
              <w:t xml:space="preserve"> of the Treaty on </w:t>
            </w:r>
            <w:r w:rsidR="009A193B">
              <w:rPr>
                <w:rFonts w:cs="Arial"/>
                <w:szCs w:val="22"/>
                <w:lang w:eastAsia="en-US"/>
              </w:rPr>
              <w:t xml:space="preserve">the </w:t>
            </w:r>
            <w:r>
              <w:rPr>
                <w:rFonts w:cs="Arial"/>
                <w:szCs w:val="22"/>
                <w:lang w:eastAsia="en-US"/>
              </w:rPr>
              <w:t>European Union</w:t>
            </w:r>
            <w:r w:rsidR="00A274DD">
              <w:rPr>
                <w:rFonts w:cs="Arial"/>
                <w:szCs w:val="22"/>
                <w:lang w:eastAsia="en-US"/>
              </w:rPr>
              <w:t>,</w:t>
            </w:r>
            <w:r>
              <w:rPr>
                <w:rFonts w:cs="Arial"/>
                <w:szCs w:val="22"/>
                <w:lang w:eastAsia="en-US"/>
              </w:rPr>
              <w:t xml:space="preserve"> and the Treaty for the Functioning of the European Union or any Domestic Law which replaces such</w:t>
            </w:r>
            <w:r w:rsidR="009A193B">
              <w:rPr>
                <w:rFonts w:cs="Arial"/>
                <w:szCs w:val="22"/>
                <w:lang w:eastAsia="en-US"/>
              </w:rPr>
              <w:t xml:space="preserve"> State Aid Law following the UK</w:t>
            </w:r>
            <w:r>
              <w:rPr>
                <w:rFonts w:cs="Arial"/>
                <w:szCs w:val="22"/>
                <w:lang w:eastAsia="en-US"/>
              </w:rPr>
              <w:t>’s exit from the European Union.</w:t>
            </w:r>
          </w:p>
        </w:tc>
      </w:tr>
      <w:tr w:rsidR="006460AE" w:rsidRPr="004C7A4D" w14:paraId="088AF5DF" w14:textId="77777777" w:rsidTr="00B15F21">
        <w:tc>
          <w:tcPr>
            <w:tcW w:w="3324" w:type="dxa"/>
            <w:shd w:val="clear" w:color="auto" w:fill="auto"/>
          </w:tcPr>
          <w:p w14:paraId="3DA2CD8D" w14:textId="77777777" w:rsidR="006460AE" w:rsidRPr="004C7A4D" w:rsidRDefault="006460AE" w:rsidP="004C7A4D">
            <w:pPr>
              <w:jc w:val="both"/>
              <w:rPr>
                <w:rStyle w:val="Strong"/>
                <w:rFonts w:cs="Arial"/>
                <w:szCs w:val="22"/>
              </w:rPr>
            </w:pPr>
            <w:r w:rsidRPr="004C7A4D">
              <w:rPr>
                <w:rStyle w:val="Strong"/>
                <w:rFonts w:cs="Arial"/>
                <w:szCs w:val="22"/>
              </w:rPr>
              <w:t>TAP</w:t>
            </w:r>
          </w:p>
        </w:tc>
        <w:tc>
          <w:tcPr>
            <w:tcW w:w="6195" w:type="dxa"/>
            <w:shd w:val="clear" w:color="auto" w:fill="auto"/>
          </w:tcPr>
          <w:p w14:paraId="29B464C7" w14:textId="77777777" w:rsidR="006460AE" w:rsidRPr="00C723FD" w:rsidRDefault="002407E8" w:rsidP="004C7A4D">
            <w:pPr>
              <w:jc w:val="both"/>
              <w:rPr>
                <w:rStyle w:val="Strong"/>
                <w:rFonts w:cs="Arial"/>
                <w:b w:val="0"/>
                <w:szCs w:val="22"/>
              </w:rPr>
            </w:pPr>
            <w:r>
              <w:rPr>
                <w:rStyle w:val="Strong"/>
                <w:rFonts w:cs="Arial"/>
                <w:b w:val="0"/>
                <w:szCs w:val="22"/>
              </w:rPr>
              <w:t>Means the DIT Trade</w:t>
            </w:r>
            <w:r w:rsidR="00EC1D9D">
              <w:rPr>
                <w:rStyle w:val="Strong"/>
                <w:rFonts w:cs="Arial"/>
                <w:b w:val="0"/>
                <w:szCs w:val="22"/>
              </w:rPr>
              <w:t>show</w:t>
            </w:r>
            <w:r>
              <w:rPr>
                <w:rStyle w:val="Strong"/>
                <w:rFonts w:cs="Arial"/>
                <w:b w:val="0"/>
                <w:szCs w:val="22"/>
              </w:rPr>
              <w:t xml:space="preserve"> Access</w:t>
            </w:r>
            <w:r w:rsidR="009320B9">
              <w:rPr>
                <w:rStyle w:val="Strong"/>
                <w:rFonts w:cs="Arial"/>
                <w:b w:val="0"/>
                <w:szCs w:val="22"/>
              </w:rPr>
              <w:t xml:space="preserve"> Programme</w:t>
            </w:r>
            <w:r>
              <w:rPr>
                <w:rStyle w:val="Strong"/>
                <w:rFonts w:cs="Arial"/>
                <w:b w:val="0"/>
                <w:szCs w:val="22"/>
              </w:rPr>
              <w:t>.</w:t>
            </w:r>
          </w:p>
        </w:tc>
      </w:tr>
      <w:tr w:rsidR="00E329F5" w:rsidRPr="004C7A4D" w14:paraId="3D10D668" w14:textId="77777777" w:rsidTr="00B15F21">
        <w:tc>
          <w:tcPr>
            <w:tcW w:w="3324" w:type="dxa"/>
            <w:shd w:val="clear" w:color="auto" w:fill="auto"/>
          </w:tcPr>
          <w:p w14:paraId="4009D6E7" w14:textId="77777777" w:rsidR="00E329F5" w:rsidRDefault="00E329F5" w:rsidP="004C7A4D">
            <w:pPr>
              <w:jc w:val="both"/>
              <w:rPr>
                <w:rStyle w:val="Strong"/>
                <w:rFonts w:cs="Arial"/>
                <w:szCs w:val="22"/>
              </w:rPr>
            </w:pPr>
            <w:r>
              <w:rPr>
                <w:rStyle w:val="Strong"/>
                <w:rFonts w:cs="Arial"/>
                <w:szCs w:val="22"/>
              </w:rPr>
              <w:t>TAP Eligible Costs</w:t>
            </w:r>
          </w:p>
        </w:tc>
        <w:tc>
          <w:tcPr>
            <w:tcW w:w="6195" w:type="dxa"/>
            <w:shd w:val="clear" w:color="auto" w:fill="auto"/>
          </w:tcPr>
          <w:p w14:paraId="54863E4C" w14:textId="76019670" w:rsidR="00E329F5" w:rsidRDefault="00E329F5" w:rsidP="002D2015">
            <w:pPr>
              <w:jc w:val="both"/>
              <w:rPr>
                <w:rStyle w:val="Strong"/>
                <w:rFonts w:cs="Arial"/>
                <w:b w:val="0"/>
                <w:szCs w:val="22"/>
              </w:rPr>
            </w:pPr>
            <w:r>
              <w:rPr>
                <w:rStyle w:val="Strong"/>
                <w:rFonts w:cs="Arial"/>
                <w:b w:val="0"/>
                <w:szCs w:val="22"/>
              </w:rPr>
              <w:t>Means the costs set out in clause 5.4 of</w:t>
            </w:r>
            <w:r w:rsidR="002D2015">
              <w:rPr>
                <w:rStyle w:val="Strong"/>
                <w:rFonts w:cs="Arial"/>
                <w:b w:val="0"/>
                <w:szCs w:val="22"/>
              </w:rPr>
              <w:t xml:space="preserve"> this Agreement</w:t>
            </w:r>
            <w:r>
              <w:rPr>
                <w:rStyle w:val="Strong"/>
                <w:rFonts w:cs="Arial"/>
                <w:b w:val="0"/>
                <w:szCs w:val="22"/>
              </w:rPr>
              <w:t>.</w:t>
            </w:r>
          </w:p>
        </w:tc>
      </w:tr>
      <w:tr w:rsidR="00E03DD6" w:rsidRPr="004C7A4D" w14:paraId="5E672825" w14:textId="77777777" w:rsidTr="00B15F21">
        <w:tc>
          <w:tcPr>
            <w:tcW w:w="3324" w:type="dxa"/>
            <w:shd w:val="clear" w:color="auto" w:fill="auto"/>
          </w:tcPr>
          <w:p w14:paraId="49FE23BB" w14:textId="77777777" w:rsidR="00E03DD6" w:rsidRPr="004C7A4D" w:rsidRDefault="00540D51" w:rsidP="004C7A4D">
            <w:pPr>
              <w:jc w:val="both"/>
              <w:rPr>
                <w:rStyle w:val="Strong"/>
                <w:rFonts w:cs="Arial"/>
                <w:szCs w:val="22"/>
              </w:rPr>
            </w:pPr>
            <w:r>
              <w:rPr>
                <w:rStyle w:val="Strong"/>
                <w:rFonts w:cs="Arial"/>
                <w:szCs w:val="22"/>
              </w:rPr>
              <w:t xml:space="preserve">TAP </w:t>
            </w:r>
            <w:r w:rsidR="00E03DD6" w:rsidRPr="004C7A4D">
              <w:rPr>
                <w:rStyle w:val="Strong"/>
                <w:rFonts w:cs="Arial"/>
                <w:szCs w:val="22"/>
              </w:rPr>
              <w:t>TCP</w:t>
            </w:r>
          </w:p>
        </w:tc>
        <w:tc>
          <w:tcPr>
            <w:tcW w:w="6195" w:type="dxa"/>
            <w:shd w:val="clear" w:color="auto" w:fill="auto"/>
          </w:tcPr>
          <w:p w14:paraId="35AD8F81" w14:textId="4E7F043C" w:rsidR="00E03DD6" w:rsidRPr="00C723FD" w:rsidRDefault="009320B9" w:rsidP="004C7A4D">
            <w:pPr>
              <w:jc w:val="both"/>
              <w:rPr>
                <w:rStyle w:val="Strong"/>
                <w:rFonts w:cs="Arial"/>
                <w:b w:val="0"/>
                <w:szCs w:val="22"/>
              </w:rPr>
            </w:pPr>
            <w:r>
              <w:rPr>
                <w:rStyle w:val="Strong"/>
                <w:rFonts w:cs="Arial"/>
                <w:b w:val="0"/>
                <w:szCs w:val="22"/>
              </w:rPr>
              <w:t xml:space="preserve">Means the </w:t>
            </w:r>
            <w:r w:rsidR="00540D51">
              <w:rPr>
                <w:rStyle w:val="Strong"/>
                <w:rFonts w:cs="Arial"/>
                <w:b w:val="0"/>
                <w:szCs w:val="22"/>
              </w:rPr>
              <w:t xml:space="preserve">TAP </w:t>
            </w:r>
            <w:r>
              <w:rPr>
                <w:rStyle w:val="Strong"/>
                <w:rFonts w:cs="Arial"/>
                <w:b w:val="0"/>
                <w:szCs w:val="22"/>
              </w:rPr>
              <w:t>T</w:t>
            </w:r>
            <w:r w:rsidR="001E37A3">
              <w:rPr>
                <w:rStyle w:val="Strong"/>
                <w:rFonts w:cs="Arial"/>
                <w:b w:val="0"/>
                <w:szCs w:val="22"/>
              </w:rPr>
              <w:t>rade Challenge Partner</w:t>
            </w:r>
            <w:r w:rsidR="009A193B">
              <w:rPr>
                <w:rStyle w:val="Strong"/>
                <w:rFonts w:cs="Arial"/>
                <w:b w:val="0"/>
                <w:szCs w:val="22"/>
              </w:rPr>
              <w:t xml:space="preserve"> named on the front of this Agreement, acting on behalf of DIT</w:t>
            </w:r>
            <w:r>
              <w:rPr>
                <w:rStyle w:val="Strong"/>
                <w:rFonts w:cs="Arial"/>
                <w:b w:val="0"/>
                <w:szCs w:val="22"/>
              </w:rPr>
              <w:t xml:space="preserve">. </w:t>
            </w:r>
            <w:r w:rsidR="00540D51">
              <w:rPr>
                <w:rStyle w:val="Strong"/>
                <w:rFonts w:cs="Arial"/>
                <w:b w:val="0"/>
                <w:szCs w:val="22"/>
              </w:rPr>
              <w:t xml:space="preserve">TAP </w:t>
            </w:r>
            <w:r>
              <w:rPr>
                <w:rStyle w:val="Strong"/>
                <w:rFonts w:cs="Arial"/>
                <w:b w:val="0"/>
                <w:szCs w:val="22"/>
              </w:rPr>
              <w:t>TCPs are multipliers, who have a formalised relationship with DIT, via an accreditation process</w:t>
            </w:r>
            <w:r w:rsidR="009C6BD4">
              <w:rPr>
                <w:rStyle w:val="Strong"/>
                <w:rFonts w:cs="Arial"/>
                <w:b w:val="0"/>
                <w:szCs w:val="22"/>
              </w:rPr>
              <w:t>.</w:t>
            </w:r>
            <w:r>
              <w:rPr>
                <w:rStyle w:val="Strong"/>
                <w:rFonts w:cs="Arial"/>
                <w:b w:val="0"/>
                <w:szCs w:val="22"/>
              </w:rPr>
              <w:t xml:space="preserve"> They are usually sector trade associations or other types of multipliers. They have the ability to lead and direct sectors.</w:t>
            </w:r>
          </w:p>
        </w:tc>
      </w:tr>
      <w:tr w:rsidR="007964CA" w:rsidRPr="004C7A4D" w14:paraId="7AC4201B" w14:textId="77777777" w:rsidTr="00B15F21">
        <w:tc>
          <w:tcPr>
            <w:tcW w:w="3324" w:type="dxa"/>
            <w:shd w:val="clear" w:color="auto" w:fill="auto"/>
          </w:tcPr>
          <w:p w14:paraId="5B9E9862" w14:textId="5DD110CC" w:rsidR="007964CA" w:rsidRPr="004C7A4D" w:rsidRDefault="000442FE" w:rsidP="004C7A4D">
            <w:pPr>
              <w:jc w:val="both"/>
              <w:rPr>
                <w:rStyle w:val="Strong"/>
                <w:rFonts w:cs="Arial"/>
                <w:szCs w:val="22"/>
              </w:rPr>
            </w:pPr>
            <w:r>
              <w:rPr>
                <w:rStyle w:val="Strong"/>
                <w:rFonts w:cs="Arial"/>
                <w:szCs w:val="22"/>
              </w:rPr>
              <w:t>Third Part</w:t>
            </w:r>
            <w:r w:rsidR="002D2015">
              <w:rPr>
                <w:rStyle w:val="Strong"/>
                <w:rFonts w:cs="Arial"/>
                <w:szCs w:val="22"/>
              </w:rPr>
              <w:t>y</w:t>
            </w:r>
          </w:p>
        </w:tc>
        <w:tc>
          <w:tcPr>
            <w:tcW w:w="6195" w:type="dxa"/>
            <w:shd w:val="clear" w:color="auto" w:fill="auto"/>
          </w:tcPr>
          <w:p w14:paraId="6E48D299" w14:textId="3F8146B9" w:rsidR="00EB1230" w:rsidRPr="00C723FD" w:rsidRDefault="00061638" w:rsidP="00061638">
            <w:pPr>
              <w:jc w:val="both"/>
              <w:rPr>
                <w:rStyle w:val="Strong"/>
                <w:rFonts w:cs="Arial"/>
                <w:b w:val="0"/>
                <w:szCs w:val="22"/>
              </w:rPr>
            </w:pPr>
            <w:r>
              <w:rPr>
                <w:rStyle w:val="Strong"/>
                <w:rFonts w:cs="Arial"/>
                <w:b w:val="0"/>
                <w:szCs w:val="22"/>
              </w:rPr>
              <w:t>Means a</w:t>
            </w:r>
            <w:r w:rsidR="005D202F">
              <w:rPr>
                <w:rStyle w:val="Strong"/>
                <w:rFonts w:cs="Arial"/>
                <w:b w:val="0"/>
                <w:szCs w:val="22"/>
              </w:rPr>
              <w:t>ny subcontract</w:t>
            </w:r>
            <w:r>
              <w:rPr>
                <w:rStyle w:val="Strong"/>
                <w:rFonts w:cs="Arial"/>
                <w:b w:val="0"/>
                <w:szCs w:val="22"/>
              </w:rPr>
              <w:t>ors</w:t>
            </w:r>
            <w:r w:rsidR="005D202F">
              <w:rPr>
                <w:rStyle w:val="Strong"/>
                <w:rFonts w:cs="Arial"/>
                <w:b w:val="0"/>
                <w:szCs w:val="22"/>
              </w:rPr>
              <w:t xml:space="preserve"> </w:t>
            </w:r>
            <w:r>
              <w:rPr>
                <w:rStyle w:val="Strong"/>
                <w:rFonts w:cs="Arial"/>
                <w:b w:val="0"/>
                <w:szCs w:val="22"/>
              </w:rPr>
              <w:t xml:space="preserve">of </w:t>
            </w:r>
            <w:r w:rsidR="00744C98">
              <w:rPr>
                <w:rStyle w:val="Strong"/>
                <w:rFonts w:cs="Arial"/>
                <w:b w:val="0"/>
                <w:szCs w:val="22"/>
              </w:rPr>
              <w:t xml:space="preserve">the </w:t>
            </w:r>
            <w:r w:rsidR="00540D51">
              <w:rPr>
                <w:rStyle w:val="Strong"/>
                <w:rFonts w:cs="Arial"/>
                <w:b w:val="0"/>
                <w:szCs w:val="22"/>
              </w:rPr>
              <w:t xml:space="preserve">TAP </w:t>
            </w:r>
            <w:r w:rsidR="0005765B">
              <w:rPr>
                <w:rStyle w:val="Strong"/>
                <w:rFonts w:cs="Arial"/>
                <w:b w:val="0"/>
                <w:szCs w:val="22"/>
              </w:rPr>
              <w:t>TCP</w:t>
            </w:r>
            <w:r>
              <w:rPr>
                <w:rStyle w:val="Strong"/>
                <w:rFonts w:cs="Arial"/>
                <w:b w:val="0"/>
                <w:szCs w:val="22"/>
              </w:rPr>
              <w:t>.</w:t>
            </w:r>
          </w:p>
        </w:tc>
      </w:tr>
      <w:tr w:rsidR="00D06770" w:rsidRPr="004C7A4D" w14:paraId="0B384519" w14:textId="77777777" w:rsidTr="00B15F21">
        <w:tc>
          <w:tcPr>
            <w:tcW w:w="3324" w:type="dxa"/>
            <w:shd w:val="clear" w:color="auto" w:fill="auto"/>
          </w:tcPr>
          <w:p w14:paraId="5E32E445" w14:textId="4DFA26E0" w:rsidR="00D06770" w:rsidRDefault="00D06770" w:rsidP="004C7A4D">
            <w:pPr>
              <w:jc w:val="both"/>
              <w:rPr>
                <w:rStyle w:val="Strong"/>
                <w:rFonts w:cs="Arial"/>
                <w:szCs w:val="22"/>
              </w:rPr>
            </w:pPr>
            <w:r>
              <w:rPr>
                <w:rStyle w:val="Strong"/>
                <w:rFonts w:cs="Arial"/>
                <w:szCs w:val="22"/>
              </w:rPr>
              <w:t>Turnover</w:t>
            </w:r>
          </w:p>
        </w:tc>
        <w:tc>
          <w:tcPr>
            <w:tcW w:w="6195" w:type="dxa"/>
            <w:shd w:val="clear" w:color="auto" w:fill="auto"/>
          </w:tcPr>
          <w:p w14:paraId="616C1A42" w14:textId="212E73E8" w:rsidR="00D06770" w:rsidRDefault="00D06770" w:rsidP="00061638">
            <w:pPr>
              <w:jc w:val="both"/>
              <w:rPr>
                <w:rStyle w:val="Strong"/>
                <w:rFonts w:cs="Arial"/>
                <w:b w:val="0"/>
                <w:szCs w:val="22"/>
              </w:rPr>
            </w:pPr>
            <w:r>
              <w:rPr>
                <w:rStyle w:val="Strong"/>
                <w:rFonts w:cs="Arial"/>
                <w:b w:val="0"/>
                <w:szCs w:val="22"/>
              </w:rPr>
              <w:t>Means the gross inflow of economic benefits (cash, receivables, other assets) arising from the ordinary operating activities of an entity (such as sales of goods, sales of services, interest, royalties, and dividends).</w:t>
            </w:r>
          </w:p>
        </w:tc>
      </w:tr>
      <w:tr w:rsidR="00EB1230" w:rsidRPr="004C7A4D" w14:paraId="4A58A436" w14:textId="77777777" w:rsidTr="00B15F21">
        <w:tc>
          <w:tcPr>
            <w:tcW w:w="3324" w:type="dxa"/>
            <w:shd w:val="clear" w:color="auto" w:fill="auto"/>
          </w:tcPr>
          <w:p w14:paraId="511094A2" w14:textId="77777777" w:rsidR="00EB1230" w:rsidRDefault="00EB1230" w:rsidP="004C7A4D">
            <w:pPr>
              <w:jc w:val="both"/>
              <w:rPr>
                <w:rStyle w:val="Strong"/>
                <w:rFonts w:cs="Arial"/>
                <w:szCs w:val="22"/>
              </w:rPr>
            </w:pPr>
            <w:r>
              <w:rPr>
                <w:rStyle w:val="Strong"/>
                <w:rFonts w:cs="Arial"/>
                <w:szCs w:val="22"/>
              </w:rPr>
              <w:t>VAT</w:t>
            </w:r>
          </w:p>
        </w:tc>
        <w:tc>
          <w:tcPr>
            <w:tcW w:w="6195" w:type="dxa"/>
            <w:shd w:val="clear" w:color="auto" w:fill="auto"/>
          </w:tcPr>
          <w:p w14:paraId="0422E931" w14:textId="77777777" w:rsidR="00EB1230" w:rsidRDefault="00EB1230" w:rsidP="004C7A4D">
            <w:pPr>
              <w:jc w:val="both"/>
              <w:rPr>
                <w:rStyle w:val="Strong"/>
                <w:rFonts w:cs="Arial"/>
                <w:b w:val="0"/>
                <w:szCs w:val="22"/>
              </w:rPr>
            </w:pPr>
            <w:r>
              <w:rPr>
                <w:rStyle w:val="Strong"/>
                <w:rFonts w:cs="Arial"/>
                <w:b w:val="0"/>
                <w:szCs w:val="22"/>
              </w:rPr>
              <w:t>Means value added tax as provided for in the Value Added Tax Act 1994.</w:t>
            </w:r>
          </w:p>
        </w:tc>
      </w:tr>
      <w:tr w:rsidR="00324B80" w:rsidRPr="004C7A4D" w14:paraId="46B791F9" w14:textId="77777777" w:rsidTr="00B15F21">
        <w:tc>
          <w:tcPr>
            <w:tcW w:w="3324" w:type="dxa"/>
            <w:shd w:val="clear" w:color="auto" w:fill="auto"/>
          </w:tcPr>
          <w:p w14:paraId="3297AD77" w14:textId="1268BB86" w:rsidR="00324B80" w:rsidRDefault="00324B80" w:rsidP="004C7A4D">
            <w:pPr>
              <w:jc w:val="both"/>
              <w:rPr>
                <w:rStyle w:val="Strong"/>
                <w:rFonts w:cs="Arial"/>
                <w:szCs w:val="22"/>
              </w:rPr>
            </w:pPr>
            <w:r>
              <w:rPr>
                <w:rStyle w:val="Strong"/>
                <w:rFonts w:cs="Arial"/>
                <w:szCs w:val="22"/>
              </w:rPr>
              <w:t>Working Day</w:t>
            </w:r>
          </w:p>
        </w:tc>
        <w:tc>
          <w:tcPr>
            <w:tcW w:w="6195" w:type="dxa"/>
            <w:shd w:val="clear" w:color="auto" w:fill="auto"/>
          </w:tcPr>
          <w:p w14:paraId="7FE67230" w14:textId="69C6FD52" w:rsidR="00324B80" w:rsidRDefault="00324B80" w:rsidP="004C7A4D">
            <w:pPr>
              <w:jc w:val="both"/>
              <w:rPr>
                <w:rStyle w:val="Strong"/>
                <w:rFonts w:cs="Arial"/>
                <w:b w:val="0"/>
                <w:szCs w:val="22"/>
              </w:rPr>
            </w:pPr>
            <w:r>
              <w:rPr>
                <w:rFonts w:cs="Arial"/>
                <w:szCs w:val="22"/>
                <w:lang w:eastAsia="en-US"/>
              </w:rPr>
              <w:t>Means a day (other than a Saturday or Sunday) on which banks are open for business in the City of London.</w:t>
            </w:r>
          </w:p>
        </w:tc>
      </w:tr>
      <w:tr w:rsidR="00082A46" w:rsidRPr="004C7A4D" w14:paraId="456C2E79" w14:textId="77777777" w:rsidTr="00A118B3">
        <w:tc>
          <w:tcPr>
            <w:tcW w:w="3324" w:type="dxa"/>
            <w:shd w:val="clear" w:color="auto" w:fill="auto"/>
          </w:tcPr>
          <w:p w14:paraId="0404095E" w14:textId="77777777" w:rsidR="00082A46" w:rsidRDefault="00082A46" w:rsidP="00A118B3">
            <w:pPr>
              <w:jc w:val="both"/>
              <w:rPr>
                <w:rStyle w:val="Strong"/>
                <w:rFonts w:cs="Arial"/>
                <w:szCs w:val="22"/>
              </w:rPr>
            </w:pPr>
            <w:r>
              <w:rPr>
                <w:rStyle w:val="Strong"/>
                <w:rFonts w:cs="Arial"/>
                <w:szCs w:val="22"/>
              </w:rPr>
              <w:t>Writing</w:t>
            </w:r>
          </w:p>
        </w:tc>
        <w:tc>
          <w:tcPr>
            <w:tcW w:w="6195" w:type="dxa"/>
            <w:shd w:val="clear" w:color="auto" w:fill="auto"/>
          </w:tcPr>
          <w:p w14:paraId="29E80748" w14:textId="77777777" w:rsidR="00082A46" w:rsidRDefault="00082A46" w:rsidP="00A118B3">
            <w:pPr>
              <w:jc w:val="both"/>
              <w:rPr>
                <w:rStyle w:val="Strong"/>
                <w:rFonts w:cs="Arial"/>
                <w:b w:val="0"/>
                <w:szCs w:val="22"/>
              </w:rPr>
            </w:pPr>
            <w:r>
              <w:rPr>
                <w:rFonts w:cs="Arial"/>
                <w:spacing w:val="-3"/>
              </w:rPr>
              <w:t>Means in e-mail or letter which will be permitted as acceptable forms of notification in writing.</w:t>
            </w:r>
          </w:p>
        </w:tc>
      </w:tr>
    </w:tbl>
    <w:p w14:paraId="4A6FDBEA" w14:textId="547039D6" w:rsidR="00C17AB3" w:rsidRPr="00DE600C" w:rsidRDefault="00786C9E" w:rsidP="00786C9E">
      <w:pPr>
        <w:pStyle w:val="GPSL2numberedclause"/>
        <w:widowControl w:val="0"/>
        <w:numPr>
          <w:ilvl w:val="1"/>
          <w:numId w:val="58"/>
        </w:numPr>
        <w:spacing w:line="240" w:lineRule="atLeast"/>
        <w:ind w:hanging="720"/>
        <w:rPr>
          <w:b/>
        </w:rPr>
      </w:pPr>
      <w:r>
        <w:t xml:space="preserve"> </w:t>
      </w:r>
      <w:r w:rsidR="00C17AB3" w:rsidRPr="00DE600C">
        <w:rPr>
          <w:rFonts w:ascii="Arial" w:hAnsi="Arial"/>
        </w:rPr>
        <w:t xml:space="preserve">In </w:t>
      </w:r>
      <w:r w:rsidR="009A193B" w:rsidRPr="00DE600C">
        <w:rPr>
          <w:rFonts w:ascii="Arial" w:hAnsi="Arial"/>
        </w:rPr>
        <w:t>this Agreement</w:t>
      </w:r>
      <w:r w:rsidR="00C17AB3" w:rsidRPr="00DE600C">
        <w:rPr>
          <w:rFonts w:ascii="Arial" w:hAnsi="Arial"/>
        </w:rPr>
        <w:t>, unless the context otherwise requires:</w:t>
      </w:r>
    </w:p>
    <w:p w14:paraId="40547AD2" w14:textId="512A4F81" w:rsidR="00C17AB3" w:rsidRPr="00DE600C" w:rsidRDefault="009A193B" w:rsidP="00786C9E">
      <w:pPr>
        <w:pStyle w:val="Level3Number"/>
        <w:widowControl w:val="0"/>
        <w:numPr>
          <w:ilvl w:val="0"/>
          <w:numId w:val="0"/>
        </w:numPr>
        <w:tabs>
          <w:tab w:val="left" w:pos="1418"/>
        </w:tabs>
        <w:spacing w:before="0" w:after="120" w:line="240" w:lineRule="atLeast"/>
        <w:ind w:left="1418" w:hanging="1134"/>
        <w:jc w:val="both"/>
        <w:rPr>
          <w:rFonts w:cs="Arial"/>
          <w:sz w:val="22"/>
          <w:szCs w:val="22"/>
        </w:rPr>
      </w:pPr>
      <w:r>
        <w:rPr>
          <w:rFonts w:cs="Arial"/>
          <w:sz w:val="22"/>
          <w:szCs w:val="22"/>
        </w:rPr>
        <w:t xml:space="preserve">1.2.1 </w:t>
      </w:r>
      <w:r w:rsidR="00786C9E">
        <w:rPr>
          <w:rFonts w:cs="Arial"/>
          <w:sz w:val="22"/>
          <w:szCs w:val="22"/>
        </w:rPr>
        <w:tab/>
      </w:r>
      <w:r w:rsidR="00C17AB3" w:rsidRPr="00DE600C">
        <w:rPr>
          <w:rFonts w:cs="Arial"/>
          <w:sz w:val="22"/>
          <w:szCs w:val="22"/>
        </w:rPr>
        <w:t>references to a person include an individual, company, body corporate, corporation, unincorporated association, firm, partnership or other legal entity or Central Government Body;</w:t>
      </w:r>
    </w:p>
    <w:p w14:paraId="03F8A9D4" w14:textId="53683607" w:rsidR="00C17AB3" w:rsidRPr="00DE600C" w:rsidRDefault="00324B80"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324B80">
        <w:rPr>
          <w:rFonts w:cs="Arial"/>
          <w:sz w:val="22"/>
          <w:szCs w:val="22"/>
        </w:rPr>
        <w:t>any obligation on any P</w:t>
      </w:r>
      <w:r w:rsidR="00C17AB3" w:rsidRPr="00DE600C">
        <w:rPr>
          <w:rFonts w:cs="Arial"/>
          <w:sz w:val="22"/>
          <w:szCs w:val="22"/>
        </w:rPr>
        <w:t xml:space="preserve">arty to do or </w:t>
      </w:r>
      <w:r w:rsidR="002D2015">
        <w:rPr>
          <w:rFonts w:cs="Arial"/>
          <w:sz w:val="22"/>
          <w:szCs w:val="22"/>
        </w:rPr>
        <w:t xml:space="preserve">to refrain from doing any act or thing under this </w:t>
      </w:r>
      <w:r w:rsidR="002D2015">
        <w:rPr>
          <w:rFonts w:cs="Arial"/>
          <w:sz w:val="22"/>
          <w:szCs w:val="22"/>
        </w:rPr>
        <w:lastRenderedPageBreak/>
        <w:t>Agreement</w:t>
      </w:r>
      <w:r w:rsidR="00C17AB3" w:rsidRPr="00DE600C">
        <w:rPr>
          <w:rFonts w:cs="Arial"/>
          <w:sz w:val="22"/>
          <w:szCs w:val="22"/>
        </w:rPr>
        <w:t xml:space="preserve"> shall include an obligation </w:t>
      </w:r>
      <w:r w:rsidR="002D2015">
        <w:rPr>
          <w:rFonts w:cs="Arial"/>
          <w:sz w:val="22"/>
          <w:szCs w:val="22"/>
        </w:rPr>
        <w:t xml:space="preserve">on </w:t>
      </w:r>
      <w:r w:rsidR="00C17AB3" w:rsidRPr="00DE600C">
        <w:rPr>
          <w:rFonts w:cs="Arial"/>
          <w:sz w:val="22"/>
          <w:szCs w:val="22"/>
        </w:rPr>
        <w:t>that</w:t>
      </w:r>
      <w:r w:rsidR="002D2015">
        <w:rPr>
          <w:rFonts w:cs="Arial"/>
          <w:sz w:val="22"/>
          <w:szCs w:val="22"/>
        </w:rPr>
        <w:t xml:space="preserve"> Party to procure that its Personnel also do or refrain from doing such act or thing</w:t>
      </w:r>
      <w:r w:rsidR="00C17AB3" w:rsidRPr="00DE600C">
        <w:rPr>
          <w:rFonts w:cs="Arial"/>
          <w:sz w:val="22"/>
          <w:szCs w:val="22"/>
        </w:rPr>
        <w:t>;</w:t>
      </w:r>
    </w:p>
    <w:p w14:paraId="7597CDD4" w14:textId="44F6DF65" w:rsidR="00C17AB3" w:rsidRDefault="00C17AB3"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w:t>
      </w:r>
      <w:r>
        <w:rPr>
          <w:rFonts w:cs="Arial"/>
          <w:sz w:val="22"/>
          <w:szCs w:val="22"/>
        </w:rPr>
        <w:t>-</w:t>
      </w:r>
      <w:r w:rsidRPr="00F44471">
        <w:rPr>
          <w:rFonts w:cs="Arial"/>
          <w:sz w:val="22"/>
          <w:szCs w:val="22"/>
        </w:rPr>
        <w:t>law made under that enactment</w:t>
      </w:r>
      <w:r>
        <w:rPr>
          <w:rFonts w:cs="Arial"/>
          <w:sz w:val="22"/>
          <w:szCs w:val="22"/>
        </w:rPr>
        <w:t xml:space="preserve"> together with any guidance or codes of practice issued by the relevant government department concerning the enactment, as amended from time to time</w:t>
      </w:r>
      <w:r w:rsidRPr="00F44471">
        <w:rPr>
          <w:rFonts w:cs="Arial"/>
          <w:sz w:val="22"/>
          <w:szCs w:val="22"/>
        </w:rPr>
        <w:t>; and</w:t>
      </w:r>
    </w:p>
    <w:p w14:paraId="5BC03779" w14:textId="77777777" w:rsidR="00C17AB3" w:rsidRPr="0075262B" w:rsidRDefault="00C17AB3" w:rsidP="00786C9E">
      <w:pPr>
        <w:pStyle w:val="Level3Number"/>
        <w:widowControl w:val="0"/>
        <w:numPr>
          <w:ilvl w:val="2"/>
          <w:numId w:val="59"/>
        </w:numPr>
        <w:tabs>
          <w:tab w:val="left" w:pos="1418"/>
        </w:tabs>
        <w:spacing w:before="0" w:after="120" w:line="240" w:lineRule="atLeast"/>
        <w:ind w:left="1418" w:hanging="1134"/>
        <w:jc w:val="both"/>
        <w:rPr>
          <w:rFonts w:cs="Arial"/>
          <w:sz w:val="22"/>
          <w:szCs w:val="22"/>
        </w:rPr>
      </w:pPr>
      <w:r w:rsidRPr="00F44471">
        <w:rPr>
          <w:rFonts w:cs="Arial"/>
          <w:sz w:val="22"/>
          <w:szCs w:val="22"/>
        </w:rPr>
        <w:t>the word</w:t>
      </w:r>
      <w:r>
        <w:rPr>
          <w:rFonts w:cs="Arial"/>
          <w:sz w:val="22"/>
          <w:szCs w:val="22"/>
        </w:rPr>
        <w:t>s</w:t>
      </w:r>
      <w:r w:rsidRPr="00F44471">
        <w:rPr>
          <w:rFonts w:cs="Arial"/>
          <w:sz w:val="22"/>
          <w:szCs w:val="22"/>
        </w:rPr>
        <w:t xml:space="preserve"> ‘including’</w:t>
      </w:r>
      <w:r>
        <w:rPr>
          <w:rFonts w:cs="Arial"/>
          <w:sz w:val="22"/>
          <w:szCs w:val="22"/>
        </w:rPr>
        <w:t>, ‘other’, ‘in particular’, ‘for example’ and similar words</w:t>
      </w:r>
      <w:r w:rsidRPr="00F44471">
        <w:rPr>
          <w:rFonts w:cs="Arial"/>
          <w:sz w:val="22"/>
          <w:szCs w:val="22"/>
        </w:rPr>
        <w:t xml:space="preserve"> shall </w:t>
      </w:r>
      <w:r>
        <w:rPr>
          <w:rFonts w:cs="Arial"/>
          <w:sz w:val="22"/>
          <w:szCs w:val="22"/>
        </w:rPr>
        <w:t xml:space="preserve">not limit the generality of the preceding words and shall </w:t>
      </w:r>
      <w:r w:rsidRPr="00F44471">
        <w:rPr>
          <w:rFonts w:cs="Arial"/>
          <w:sz w:val="22"/>
          <w:szCs w:val="22"/>
        </w:rPr>
        <w:t>be understood as meaning ‘including without limitation’.</w:t>
      </w:r>
    </w:p>
    <w:p w14:paraId="2AE15742" w14:textId="3076D543" w:rsidR="00E975DC" w:rsidRPr="000A256F" w:rsidRDefault="00E975DC" w:rsidP="00EE17B6">
      <w:pPr>
        <w:autoSpaceDE w:val="0"/>
        <w:autoSpaceDN w:val="0"/>
        <w:adjustRightInd w:val="0"/>
        <w:jc w:val="both"/>
        <w:rPr>
          <w:rFonts w:cs="Arial"/>
          <w:szCs w:val="22"/>
        </w:rPr>
      </w:pPr>
    </w:p>
    <w:p w14:paraId="21DD36CD" w14:textId="77777777" w:rsidR="00AA3093" w:rsidRPr="00E92BC1" w:rsidRDefault="00E92BC1" w:rsidP="00EE17B6">
      <w:pPr>
        <w:numPr>
          <w:ilvl w:val="0"/>
          <w:numId w:val="31"/>
        </w:numPr>
        <w:jc w:val="both"/>
        <w:rPr>
          <w:rFonts w:cs="Arial"/>
          <w:b/>
          <w:color w:val="FF0000"/>
          <w:sz w:val="24"/>
          <w:u w:val="single"/>
        </w:rPr>
      </w:pPr>
      <w:r w:rsidRPr="00E92BC1">
        <w:rPr>
          <w:rFonts w:cs="Arial"/>
          <w:b/>
          <w:color w:val="FF0000"/>
          <w:sz w:val="24"/>
          <w:u w:val="single"/>
        </w:rPr>
        <w:t>BACKGROUND</w:t>
      </w:r>
    </w:p>
    <w:p w14:paraId="3E8C1650" w14:textId="77777777" w:rsidR="00AA3093" w:rsidRPr="00E92BC1" w:rsidRDefault="00AA3093" w:rsidP="00EE17B6">
      <w:pPr>
        <w:jc w:val="both"/>
        <w:rPr>
          <w:rFonts w:cs="Arial"/>
          <w:szCs w:val="22"/>
        </w:rPr>
      </w:pPr>
    </w:p>
    <w:p w14:paraId="1F40CB9D" w14:textId="3E583EB8" w:rsidR="00E92BC1" w:rsidRPr="00E92BC1" w:rsidRDefault="00324B80" w:rsidP="00EE17B6">
      <w:pPr>
        <w:pStyle w:val="FootnoteText"/>
        <w:ind w:left="720" w:hanging="720"/>
        <w:jc w:val="both"/>
        <w:rPr>
          <w:rFonts w:cs="Arial"/>
          <w:sz w:val="22"/>
          <w:szCs w:val="22"/>
          <w:lang w:eastAsia="en-US"/>
        </w:rPr>
      </w:pPr>
      <w:r>
        <w:rPr>
          <w:rFonts w:cs="Arial"/>
          <w:sz w:val="22"/>
          <w:szCs w:val="22"/>
        </w:rPr>
        <w:t>2.1</w:t>
      </w:r>
      <w:r w:rsidR="004B42CC" w:rsidRPr="00E92BC1">
        <w:rPr>
          <w:rFonts w:cs="Arial"/>
          <w:sz w:val="22"/>
          <w:szCs w:val="22"/>
        </w:rPr>
        <w:tab/>
      </w:r>
      <w:r w:rsidR="0033591F">
        <w:rPr>
          <w:rFonts w:cs="Arial"/>
          <w:sz w:val="22"/>
          <w:szCs w:val="22"/>
          <w:lang w:eastAsia="en-US"/>
        </w:rPr>
        <w:t>DIT</w:t>
      </w:r>
      <w:r w:rsidR="00E92BC1" w:rsidRPr="00E92BC1">
        <w:rPr>
          <w:rFonts w:cs="Arial"/>
          <w:sz w:val="22"/>
          <w:szCs w:val="22"/>
          <w:lang w:eastAsia="en-US"/>
        </w:rPr>
        <w:t xml:space="preserve"> will, at its discretion, provide support for businesses </w:t>
      </w:r>
      <w:r w:rsidR="0099672A">
        <w:rPr>
          <w:rFonts w:cs="Arial"/>
          <w:sz w:val="22"/>
          <w:szCs w:val="22"/>
          <w:lang w:eastAsia="en-US"/>
        </w:rPr>
        <w:t>and other</w:t>
      </w:r>
      <w:r w:rsidR="00F56E62">
        <w:rPr>
          <w:rFonts w:cs="Arial"/>
          <w:sz w:val="22"/>
          <w:szCs w:val="22"/>
          <w:lang w:eastAsia="en-US"/>
        </w:rPr>
        <w:t xml:space="preserve"> organisations </w:t>
      </w:r>
      <w:r w:rsidR="00E92BC1" w:rsidRPr="00E92BC1">
        <w:rPr>
          <w:rFonts w:cs="Arial"/>
          <w:sz w:val="22"/>
          <w:szCs w:val="22"/>
          <w:lang w:eastAsia="en-US"/>
        </w:rPr>
        <w:t xml:space="preserve">taking part in overseas exhibitions between 1 </w:t>
      </w:r>
      <w:r w:rsidR="00540D51">
        <w:rPr>
          <w:rFonts w:cs="Arial"/>
          <w:sz w:val="22"/>
          <w:szCs w:val="22"/>
          <w:lang w:eastAsia="en-US"/>
        </w:rPr>
        <w:t>April 20</w:t>
      </w:r>
      <w:r w:rsidR="008F754E">
        <w:rPr>
          <w:rFonts w:cs="Arial"/>
          <w:sz w:val="22"/>
          <w:szCs w:val="22"/>
          <w:lang w:eastAsia="en-US"/>
        </w:rPr>
        <w:t>20</w:t>
      </w:r>
      <w:r w:rsidR="00E92BC1" w:rsidRPr="00E92BC1">
        <w:rPr>
          <w:rFonts w:cs="Arial"/>
          <w:sz w:val="22"/>
          <w:szCs w:val="22"/>
          <w:lang w:eastAsia="en-US"/>
        </w:rPr>
        <w:t xml:space="preserve"> and 31 March 20</w:t>
      </w:r>
      <w:r w:rsidR="002D59D4">
        <w:rPr>
          <w:rFonts w:cs="Arial"/>
          <w:sz w:val="22"/>
          <w:szCs w:val="22"/>
          <w:lang w:eastAsia="en-US"/>
        </w:rPr>
        <w:t>2</w:t>
      </w:r>
      <w:r w:rsidR="008F754E">
        <w:rPr>
          <w:rFonts w:cs="Arial"/>
          <w:sz w:val="22"/>
          <w:szCs w:val="22"/>
          <w:lang w:eastAsia="en-US"/>
        </w:rPr>
        <w:t>1</w:t>
      </w:r>
      <w:r w:rsidR="00F56E62">
        <w:rPr>
          <w:rFonts w:cs="Arial"/>
          <w:sz w:val="22"/>
          <w:szCs w:val="22"/>
          <w:lang w:eastAsia="en-US"/>
        </w:rPr>
        <w:t xml:space="preserve">. </w:t>
      </w:r>
      <w:r w:rsidR="00E92BC1" w:rsidRPr="00E92BC1">
        <w:rPr>
          <w:rFonts w:cs="Arial"/>
          <w:sz w:val="22"/>
          <w:szCs w:val="22"/>
          <w:lang w:eastAsia="en-US"/>
        </w:rPr>
        <w:t>F</w:t>
      </w:r>
      <w:r w:rsidR="001E37A3">
        <w:rPr>
          <w:rFonts w:cs="Arial"/>
          <w:sz w:val="22"/>
          <w:szCs w:val="22"/>
          <w:lang w:eastAsia="en-US"/>
        </w:rPr>
        <w:t>or the purposes of th</w:t>
      </w:r>
      <w:r w:rsidR="002D2015">
        <w:rPr>
          <w:rFonts w:cs="Arial"/>
          <w:sz w:val="22"/>
          <w:szCs w:val="22"/>
          <w:lang w:eastAsia="en-US"/>
        </w:rPr>
        <w:t>is Agreement</w:t>
      </w:r>
      <w:r w:rsidR="0099672A">
        <w:rPr>
          <w:rFonts w:cs="Arial"/>
          <w:sz w:val="22"/>
          <w:szCs w:val="22"/>
          <w:lang w:eastAsia="en-US"/>
        </w:rPr>
        <w:t>,</w:t>
      </w:r>
      <w:r w:rsidR="00E92BC1" w:rsidRPr="00E92BC1">
        <w:rPr>
          <w:rFonts w:cs="Arial"/>
          <w:sz w:val="22"/>
          <w:szCs w:val="22"/>
          <w:lang w:eastAsia="en-US"/>
        </w:rPr>
        <w:t xml:space="preserve"> overseas exhibitions are defined as:</w:t>
      </w:r>
    </w:p>
    <w:p w14:paraId="13D003A1" w14:textId="77777777" w:rsidR="00E92BC1" w:rsidRDefault="00E92BC1" w:rsidP="00EE17B6">
      <w:pPr>
        <w:jc w:val="both"/>
        <w:rPr>
          <w:rFonts w:cs="Arial"/>
          <w:szCs w:val="22"/>
          <w:lang w:eastAsia="en-US"/>
        </w:rPr>
      </w:pPr>
    </w:p>
    <w:p w14:paraId="2E27F6CE" w14:textId="77777777" w:rsidR="00E92BC1" w:rsidRPr="00E92BC1" w:rsidRDefault="004A3DFE" w:rsidP="00EE17B6">
      <w:pPr>
        <w:ind w:left="1440" w:hanging="1080"/>
        <w:jc w:val="both"/>
        <w:rPr>
          <w:rFonts w:cs="Arial"/>
          <w:szCs w:val="22"/>
          <w:lang w:eastAsia="en-US"/>
        </w:rPr>
      </w:pPr>
      <w:r>
        <w:rPr>
          <w:rFonts w:cs="Arial"/>
          <w:szCs w:val="22"/>
          <w:lang w:eastAsia="en-US"/>
        </w:rPr>
        <w:t>2.1.1</w:t>
      </w:r>
      <w:r>
        <w:rPr>
          <w:rFonts w:cs="Arial"/>
          <w:szCs w:val="22"/>
          <w:lang w:eastAsia="en-US"/>
        </w:rPr>
        <w:tab/>
      </w:r>
      <w:r w:rsidR="00E92BC1" w:rsidRPr="00E92BC1">
        <w:rPr>
          <w:rFonts w:cs="Arial"/>
          <w:szCs w:val="22"/>
          <w:lang w:eastAsia="en-US"/>
        </w:rPr>
        <w:t>involving the display of products and services on exhibition stands or areas by businesses and other organisations with the objective of attracting commercial interest in those products and services; and</w:t>
      </w:r>
    </w:p>
    <w:p w14:paraId="4E3402F8" w14:textId="77777777" w:rsidR="00E92BC1" w:rsidRDefault="00E92BC1" w:rsidP="00EE17B6">
      <w:pPr>
        <w:jc w:val="both"/>
        <w:rPr>
          <w:rFonts w:cs="Arial"/>
          <w:szCs w:val="22"/>
          <w:lang w:eastAsia="en-US"/>
        </w:rPr>
      </w:pPr>
    </w:p>
    <w:p w14:paraId="3C62BE88" w14:textId="77777777" w:rsidR="00E92BC1" w:rsidRDefault="004A3DFE" w:rsidP="00EE17B6">
      <w:pPr>
        <w:ind w:left="1440" w:hanging="1080"/>
        <w:jc w:val="both"/>
        <w:rPr>
          <w:rFonts w:cs="Arial"/>
          <w:szCs w:val="22"/>
          <w:lang w:eastAsia="en-US"/>
        </w:rPr>
      </w:pPr>
      <w:r>
        <w:rPr>
          <w:rFonts w:cs="Arial"/>
          <w:szCs w:val="22"/>
          <w:lang w:eastAsia="en-US"/>
        </w:rPr>
        <w:t>2.1.2</w:t>
      </w:r>
      <w:r>
        <w:rPr>
          <w:rFonts w:cs="Arial"/>
          <w:szCs w:val="22"/>
          <w:lang w:eastAsia="en-US"/>
        </w:rPr>
        <w:tab/>
      </w:r>
      <w:r w:rsidR="00E92BC1" w:rsidRPr="00E92BC1">
        <w:rPr>
          <w:rFonts w:cs="Arial"/>
          <w:szCs w:val="22"/>
          <w:lang w:eastAsia="en-US"/>
        </w:rPr>
        <w:t>taking place outside the United Kingdom and being international in terms of representation i.e. involving exhibitors from more than one country; and</w:t>
      </w:r>
    </w:p>
    <w:p w14:paraId="33344A76" w14:textId="77777777" w:rsidR="00E92BC1" w:rsidRDefault="00E92BC1" w:rsidP="00EE17B6">
      <w:pPr>
        <w:jc w:val="both"/>
        <w:rPr>
          <w:rFonts w:cs="Arial"/>
          <w:szCs w:val="22"/>
          <w:lang w:eastAsia="en-US"/>
        </w:rPr>
      </w:pPr>
    </w:p>
    <w:p w14:paraId="78196FA6" w14:textId="77777777" w:rsidR="00E92BC1" w:rsidRDefault="004A3DFE" w:rsidP="00EE17B6">
      <w:pPr>
        <w:ind w:left="360"/>
        <w:jc w:val="both"/>
        <w:rPr>
          <w:rFonts w:cs="Arial"/>
          <w:szCs w:val="22"/>
          <w:lang w:eastAsia="en-US"/>
        </w:rPr>
      </w:pPr>
      <w:r>
        <w:rPr>
          <w:rFonts w:cs="Arial"/>
          <w:szCs w:val="22"/>
          <w:lang w:eastAsia="en-US"/>
        </w:rPr>
        <w:t>2.1.3</w:t>
      </w:r>
      <w:r>
        <w:rPr>
          <w:rFonts w:cs="Arial"/>
          <w:szCs w:val="22"/>
          <w:lang w:eastAsia="en-US"/>
        </w:rPr>
        <w:tab/>
      </w:r>
      <w:r w:rsidR="00E92BC1" w:rsidRPr="00E92BC1">
        <w:rPr>
          <w:rFonts w:cs="Arial"/>
          <w:szCs w:val="22"/>
          <w:lang w:eastAsia="en-US"/>
        </w:rPr>
        <w:t>dealing with trade representatives rather than the public; and</w:t>
      </w:r>
    </w:p>
    <w:p w14:paraId="02DD2AE5" w14:textId="77777777" w:rsidR="004A3DFE" w:rsidRDefault="004A3DFE" w:rsidP="00EE17B6">
      <w:pPr>
        <w:jc w:val="both"/>
        <w:rPr>
          <w:rFonts w:cs="Arial"/>
          <w:szCs w:val="22"/>
          <w:lang w:eastAsia="en-US"/>
        </w:rPr>
      </w:pPr>
    </w:p>
    <w:p w14:paraId="79C342C5" w14:textId="77777777" w:rsidR="00E92BC1" w:rsidRPr="00E92BC1" w:rsidRDefault="004A3DFE" w:rsidP="00EE17B6">
      <w:pPr>
        <w:ind w:left="1440" w:hanging="1080"/>
        <w:jc w:val="both"/>
        <w:rPr>
          <w:rFonts w:cs="Arial"/>
          <w:spacing w:val="-3"/>
          <w:szCs w:val="22"/>
          <w:lang w:eastAsia="en-US"/>
        </w:rPr>
      </w:pPr>
      <w:r>
        <w:rPr>
          <w:rFonts w:cs="Arial"/>
          <w:spacing w:val="-3"/>
          <w:szCs w:val="22"/>
          <w:lang w:eastAsia="en-US"/>
        </w:rPr>
        <w:t>2.1.4</w:t>
      </w:r>
      <w:r>
        <w:rPr>
          <w:rFonts w:cs="Arial"/>
          <w:spacing w:val="-3"/>
          <w:szCs w:val="22"/>
          <w:lang w:eastAsia="en-US"/>
        </w:rPr>
        <w:tab/>
      </w:r>
      <w:r w:rsidR="00E92BC1" w:rsidRPr="00E92BC1">
        <w:rPr>
          <w:rFonts w:cs="Arial"/>
          <w:spacing w:val="-3"/>
          <w:szCs w:val="22"/>
          <w:lang w:eastAsia="en-US"/>
        </w:rPr>
        <w:t xml:space="preserve">using stand space or </w:t>
      </w:r>
      <w:r w:rsidR="000442FE">
        <w:rPr>
          <w:rFonts w:cs="Arial"/>
          <w:spacing w:val="-3"/>
          <w:szCs w:val="22"/>
          <w:lang w:eastAsia="en-US"/>
        </w:rPr>
        <w:t xml:space="preserve">an </w:t>
      </w:r>
      <w:r w:rsidR="00E92BC1" w:rsidRPr="00E92BC1">
        <w:rPr>
          <w:rFonts w:cs="Arial"/>
          <w:spacing w:val="-3"/>
          <w:szCs w:val="22"/>
          <w:lang w:eastAsia="en-US"/>
        </w:rPr>
        <w:t>area that is designed for the purpose of an exhibition and not for any additional use not specifically connected to exhibiting.</w:t>
      </w:r>
    </w:p>
    <w:p w14:paraId="52E56685" w14:textId="77777777" w:rsidR="00E92BC1" w:rsidRPr="00E92BC1" w:rsidRDefault="00E92BC1" w:rsidP="00EE17B6">
      <w:pPr>
        <w:ind w:left="720"/>
        <w:jc w:val="both"/>
        <w:rPr>
          <w:rFonts w:cs="Arial"/>
          <w:spacing w:val="-3"/>
          <w:szCs w:val="22"/>
          <w:lang w:eastAsia="en-US"/>
        </w:rPr>
      </w:pPr>
    </w:p>
    <w:p w14:paraId="459ADCE6" w14:textId="77777777" w:rsidR="00E92BC1" w:rsidRPr="00E92BC1" w:rsidRDefault="00E92BC1" w:rsidP="00EE17B6">
      <w:pPr>
        <w:jc w:val="both"/>
        <w:rPr>
          <w:rFonts w:cs="Arial"/>
          <w:spacing w:val="-3"/>
          <w:szCs w:val="22"/>
          <w:lang w:eastAsia="en-US"/>
        </w:rPr>
      </w:pPr>
      <w:r w:rsidRPr="00E92BC1">
        <w:rPr>
          <w:rFonts w:cs="Arial"/>
          <w:spacing w:val="-3"/>
          <w:szCs w:val="22"/>
          <w:lang w:eastAsia="en-US"/>
        </w:rPr>
        <w:t>Alternatively an eligible event can be:</w:t>
      </w:r>
    </w:p>
    <w:p w14:paraId="61194290" w14:textId="77777777" w:rsidR="00E92BC1" w:rsidRPr="00E92BC1" w:rsidRDefault="00E92BC1" w:rsidP="00EE17B6">
      <w:pPr>
        <w:ind w:left="720"/>
        <w:jc w:val="both"/>
        <w:rPr>
          <w:rFonts w:cs="Arial"/>
          <w:spacing w:val="-3"/>
          <w:szCs w:val="22"/>
          <w:lang w:eastAsia="en-US"/>
        </w:rPr>
      </w:pPr>
    </w:p>
    <w:p w14:paraId="211B7471" w14:textId="47311767" w:rsidR="00E92BC1" w:rsidRPr="00E92BC1" w:rsidRDefault="004A3DFE" w:rsidP="00EE17B6">
      <w:pPr>
        <w:ind w:left="1440" w:hanging="1156"/>
        <w:jc w:val="both"/>
        <w:rPr>
          <w:rFonts w:cs="Arial"/>
          <w:spacing w:val="-3"/>
          <w:szCs w:val="22"/>
          <w:lang w:eastAsia="en-US"/>
        </w:rPr>
      </w:pPr>
      <w:r>
        <w:rPr>
          <w:rFonts w:cs="Arial"/>
          <w:spacing w:val="-3"/>
          <w:szCs w:val="22"/>
          <w:lang w:eastAsia="en-US"/>
        </w:rPr>
        <w:t>2.1.5</w:t>
      </w:r>
      <w:r>
        <w:rPr>
          <w:rFonts w:cs="Arial"/>
          <w:spacing w:val="-3"/>
          <w:szCs w:val="22"/>
          <w:lang w:eastAsia="en-US"/>
        </w:rPr>
        <w:tab/>
      </w:r>
      <w:r w:rsidR="00E92BC1" w:rsidRPr="00E92BC1">
        <w:rPr>
          <w:rFonts w:cs="Arial"/>
          <w:spacing w:val="-3"/>
          <w:szCs w:val="22"/>
          <w:lang w:eastAsia="en-US"/>
        </w:rPr>
        <w:t>an overseas commercial conference where the business has paid for the opportunity to promote its goods or services to a trade audience.</w:t>
      </w:r>
      <w:r w:rsidR="001A414F">
        <w:rPr>
          <w:rFonts w:cs="Arial"/>
          <w:spacing w:val="-3"/>
          <w:szCs w:val="22"/>
          <w:lang w:eastAsia="en-US"/>
        </w:rPr>
        <w:t xml:space="preserve"> TAP Eligible Costs for an overseas commercial conference is the amount charged by the conference organiser for attendance or speaking. It can also include the cost of preparing and transporting literature or display items specifically for the conference. Grants cannot be used for events surrounding an exhibition or conference, e.g. a reception or after the exhibition / conference e.g. a trade mission.</w:t>
      </w:r>
    </w:p>
    <w:p w14:paraId="354EDCA2" w14:textId="77777777" w:rsidR="00E92BC1" w:rsidRPr="00E92BC1" w:rsidRDefault="00E92BC1" w:rsidP="00EE17B6">
      <w:pPr>
        <w:ind w:left="710"/>
        <w:jc w:val="both"/>
        <w:rPr>
          <w:rFonts w:cs="Arial"/>
          <w:szCs w:val="22"/>
          <w:lang w:eastAsia="en-US"/>
        </w:rPr>
      </w:pPr>
    </w:p>
    <w:p w14:paraId="2E1D1D9E" w14:textId="1A3FE568" w:rsidR="00116004" w:rsidRDefault="005F326A" w:rsidP="0011625B">
      <w:pPr>
        <w:pStyle w:val="BodyText"/>
        <w:ind w:left="720" w:hanging="720"/>
        <w:jc w:val="both"/>
        <w:rPr>
          <w:rFonts w:cs="Arial"/>
          <w:szCs w:val="22"/>
          <w:lang w:eastAsia="en-US"/>
        </w:rPr>
      </w:pPr>
      <w:r>
        <w:rPr>
          <w:rFonts w:cs="Arial"/>
          <w:szCs w:val="22"/>
          <w:lang w:eastAsia="en-US"/>
        </w:rPr>
        <w:t>2.2</w:t>
      </w:r>
      <w:r>
        <w:rPr>
          <w:rFonts w:cs="Arial"/>
          <w:szCs w:val="22"/>
          <w:lang w:eastAsia="en-US"/>
        </w:rPr>
        <w:tab/>
      </w:r>
      <w:r w:rsidR="00116004" w:rsidRPr="00116004">
        <w:rPr>
          <w:rFonts w:cs="Arial"/>
          <w:szCs w:val="22"/>
          <w:lang w:eastAsia="en-US"/>
        </w:rPr>
        <w:t>The objective of exhibition support is to help</w:t>
      </w:r>
      <w:r w:rsidR="00324B80">
        <w:rPr>
          <w:rFonts w:cs="Arial"/>
          <w:szCs w:val="22"/>
          <w:lang w:eastAsia="en-US"/>
        </w:rPr>
        <w:t xml:space="preserve"> Eligible Organisations</w:t>
      </w:r>
      <w:r w:rsidR="0099672A">
        <w:rPr>
          <w:rFonts w:cs="Arial"/>
          <w:szCs w:val="22"/>
          <w:lang w:eastAsia="en-US"/>
        </w:rPr>
        <w:t>, UK universities, UK Government funded centres of higher or further learning and UK Government-funded research organisations</w:t>
      </w:r>
      <w:r w:rsidR="00116004" w:rsidRPr="00116004">
        <w:rPr>
          <w:rFonts w:cs="Arial"/>
          <w:szCs w:val="22"/>
          <w:lang w:eastAsia="en-US"/>
        </w:rPr>
        <w:t xml:space="preserve"> to learn how to use exhibitions as a key tool in their </w:t>
      </w:r>
      <w:r w:rsidR="00EC1D9D">
        <w:rPr>
          <w:rFonts w:cs="Arial"/>
          <w:szCs w:val="22"/>
          <w:lang w:eastAsia="en-US"/>
        </w:rPr>
        <w:t>export</w:t>
      </w:r>
      <w:r w:rsidR="0011625B">
        <w:rPr>
          <w:rFonts w:cs="Arial"/>
          <w:szCs w:val="22"/>
          <w:lang w:eastAsia="en-US"/>
        </w:rPr>
        <w:t xml:space="preserve"> development plans. </w:t>
      </w:r>
      <w:r w:rsidR="00116004" w:rsidRPr="00116004">
        <w:rPr>
          <w:rFonts w:cs="Arial"/>
          <w:szCs w:val="22"/>
          <w:lang w:eastAsia="en-US"/>
        </w:rPr>
        <w:t xml:space="preserve">The support is intended to work most efficiently as part of a development programme for eligible businesses </w:t>
      </w:r>
      <w:r w:rsidR="0011625B">
        <w:rPr>
          <w:rFonts w:cs="Arial"/>
          <w:szCs w:val="22"/>
          <w:lang w:eastAsia="en-US"/>
        </w:rPr>
        <w:t xml:space="preserve">and organisations </w:t>
      </w:r>
      <w:r w:rsidR="00116004" w:rsidRPr="00116004">
        <w:rPr>
          <w:rFonts w:cs="Arial"/>
          <w:szCs w:val="22"/>
          <w:lang w:eastAsia="en-US"/>
        </w:rPr>
        <w:t xml:space="preserve">which </w:t>
      </w:r>
      <w:r w:rsidR="00540D51">
        <w:rPr>
          <w:rFonts w:cs="Arial"/>
          <w:szCs w:val="22"/>
          <w:lang w:eastAsia="en-US"/>
        </w:rPr>
        <w:t xml:space="preserve">TAP </w:t>
      </w:r>
      <w:r w:rsidR="001E37A3">
        <w:rPr>
          <w:rFonts w:cs="Arial"/>
          <w:szCs w:val="22"/>
          <w:lang w:val="en-US" w:eastAsia="en-US"/>
        </w:rPr>
        <w:t>TCPs</w:t>
      </w:r>
      <w:r w:rsidR="00116004">
        <w:rPr>
          <w:rFonts w:cs="Arial"/>
          <w:szCs w:val="22"/>
          <w:lang w:val="en-US" w:eastAsia="en-US"/>
        </w:rPr>
        <w:t xml:space="preserve"> </w:t>
      </w:r>
      <w:r w:rsidR="00116004" w:rsidRPr="00116004">
        <w:rPr>
          <w:rFonts w:cs="Arial"/>
          <w:szCs w:val="22"/>
          <w:lang w:eastAsia="en-US"/>
        </w:rPr>
        <w:t xml:space="preserve">and DIT’s regional network can help to facilitate. </w:t>
      </w:r>
    </w:p>
    <w:p w14:paraId="373CE1C4" w14:textId="1E202E78" w:rsidR="00116004" w:rsidRPr="00116004" w:rsidRDefault="009B3F93" w:rsidP="0011625B">
      <w:pPr>
        <w:pStyle w:val="BodyText"/>
        <w:ind w:left="720" w:hanging="720"/>
        <w:jc w:val="both"/>
        <w:rPr>
          <w:rFonts w:cs="Arial"/>
          <w:szCs w:val="22"/>
          <w:lang w:val="en-US" w:eastAsia="en-US"/>
        </w:rPr>
      </w:pPr>
      <w:r>
        <w:rPr>
          <w:rFonts w:cs="Arial"/>
          <w:szCs w:val="22"/>
          <w:lang w:eastAsia="en-US"/>
        </w:rPr>
        <w:t>2.3</w:t>
      </w:r>
      <w:r>
        <w:rPr>
          <w:rFonts w:cs="Arial"/>
          <w:szCs w:val="22"/>
          <w:lang w:eastAsia="en-US"/>
        </w:rPr>
        <w:tab/>
      </w:r>
      <w:r w:rsidR="00116004" w:rsidRPr="00116004">
        <w:rPr>
          <w:rFonts w:cs="Arial"/>
          <w:szCs w:val="22"/>
          <w:lang w:val="en-US" w:eastAsia="en-US"/>
        </w:rPr>
        <w:t>A central principle of this, and all DIT</w:t>
      </w:r>
      <w:r w:rsidR="00116004">
        <w:rPr>
          <w:rFonts w:cs="Arial"/>
          <w:szCs w:val="22"/>
          <w:lang w:val="en-US" w:eastAsia="en-US"/>
        </w:rPr>
        <w:t xml:space="preserve"> G</w:t>
      </w:r>
      <w:r w:rsidR="00116004" w:rsidRPr="00116004">
        <w:rPr>
          <w:rFonts w:cs="Arial"/>
          <w:szCs w:val="22"/>
          <w:lang w:val="en-US" w:eastAsia="en-US"/>
        </w:rPr>
        <w:t>rant</w:t>
      </w:r>
      <w:r w:rsidR="000442FE">
        <w:rPr>
          <w:rFonts w:cs="Arial"/>
          <w:szCs w:val="22"/>
          <w:lang w:val="en-US" w:eastAsia="en-US"/>
        </w:rPr>
        <w:t>s</w:t>
      </w:r>
      <w:r w:rsidR="00116004" w:rsidRPr="00116004">
        <w:rPr>
          <w:rFonts w:cs="Arial"/>
          <w:szCs w:val="22"/>
          <w:lang w:val="en-US" w:eastAsia="en-US"/>
        </w:rPr>
        <w:t>, is that it should make something happen th</w:t>
      </w:r>
      <w:r w:rsidR="0011625B">
        <w:rPr>
          <w:rFonts w:cs="Arial"/>
          <w:szCs w:val="22"/>
          <w:lang w:val="en-US" w:eastAsia="en-US"/>
        </w:rPr>
        <w:t xml:space="preserve">at would not happen otherwise. </w:t>
      </w:r>
      <w:r w:rsidR="00116004" w:rsidRPr="00116004">
        <w:rPr>
          <w:rFonts w:cs="Arial"/>
          <w:szCs w:val="22"/>
          <w:lang w:val="en-US" w:eastAsia="en-US"/>
        </w:rPr>
        <w:t>From 1 October 2017 each eligible business</w:t>
      </w:r>
      <w:r w:rsidR="0011625B">
        <w:rPr>
          <w:rFonts w:cs="Arial"/>
          <w:szCs w:val="22"/>
          <w:lang w:val="en-US" w:eastAsia="en-US"/>
        </w:rPr>
        <w:t>/organisation</w:t>
      </w:r>
      <w:r w:rsidR="00116004" w:rsidRPr="00116004">
        <w:rPr>
          <w:rFonts w:cs="Arial"/>
          <w:szCs w:val="22"/>
          <w:lang w:val="en-US" w:eastAsia="en-US"/>
        </w:rPr>
        <w:t xml:space="preserve"> is entitled to exhibit overseas with grant support on a total of six </w:t>
      </w:r>
      <w:r w:rsidR="00116004">
        <w:rPr>
          <w:rFonts w:cs="Arial"/>
          <w:szCs w:val="22"/>
          <w:lang w:val="en-US" w:eastAsia="en-US"/>
        </w:rPr>
        <w:t xml:space="preserve">(6) </w:t>
      </w:r>
      <w:r w:rsidR="00116004" w:rsidRPr="00116004">
        <w:rPr>
          <w:rFonts w:cs="Arial"/>
          <w:szCs w:val="22"/>
          <w:lang w:val="en-US" w:eastAsia="en-US"/>
        </w:rPr>
        <w:t>occasions, the six</w:t>
      </w:r>
      <w:r w:rsidR="00116004">
        <w:rPr>
          <w:rFonts w:cs="Arial"/>
          <w:szCs w:val="22"/>
          <w:lang w:val="en-US" w:eastAsia="en-US"/>
        </w:rPr>
        <w:t xml:space="preserve"> (6)</w:t>
      </w:r>
      <w:r w:rsidR="00116004" w:rsidRPr="00116004">
        <w:rPr>
          <w:rFonts w:cs="Arial"/>
          <w:szCs w:val="22"/>
          <w:lang w:val="en-US" w:eastAsia="en-US"/>
        </w:rPr>
        <w:t xml:space="preserve"> being counted from 1 April 2009.  </w:t>
      </w:r>
    </w:p>
    <w:p w14:paraId="35ADFD63" w14:textId="0F9D9103" w:rsidR="00116004" w:rsidRPr="00116004" w:rsidRDefault="00116004" w:rsidP="00550A66">
      <w:pPr>
        <w:ind w:left="720" w:hanging="720"/>
        <w:jc w:val="both"/>
        <w:rPr>
          <w:rFonts w:cs="Arial"/>
          <w:b/>
          <w:bCs/>
          <w:szCs w:val="22"/>
          <w:lang w:val="en-US" w:eastAsia="en-US"/>
        </w:rPr>
      </w:pPr>
      <w:r>
        <w:rPr>
          <w:rFonts w:cs="Arial"/>
          <w:szCs w:val="22"/>
          <w:lang w:val="en-US" w:eastAsia="en-US"/>
        </w:rPr>
        <w:t>2.4</w:t>
      </w:r>
      <w:r>
        <w:rPr>
          <w:rFonts w:cs="Arial"/>
          <w:szCs w:val="22"/>
          <w:lang w:val="en-US" w:eastAsia="en-US"/>
        </w:rPr>
        <w:tab/>
      </w:r>
      <w:r w:rsidR="00A440DB">
        <w:rPr>
          <w:rFonts w:cs="Arial"/>
          <w:szCs w:val="22"/>
          <w:lang w:val="en-US" w:eastAsia="en-US"/>
        </w:rPr>
        <w:t xml:space="preserve">TAP </w:t>
      </w:r>
      <w:r>
        <w:rPr>
          <w:rFonts w:cs="Arial"/>
          <w:szCs w:val="22"/>
          <w:lang w:val="en-US" w:eastAsia="en-US"/>
        </w:rPr>
        <w:t>TCP</w:t>
      </w:r>
      <w:r w:rsidRPr="00116004">
        <w:rPr>
          <w:rFonts w:cs="Arial"/>
          <w:szCs w:val="22"/>
          <w:lang w:val="en-US" w:eastAsia="en-US"/>
        </w:rPr>
        <w:t>s will help</w:t>
      </w:r>
      <w:r>
        <w:rPr>
          <w:rFonts w:cs="Arial"/>
          <w:szCs w:val="22"/>
          <w:lang w:val="en-US" w:eastAsia="en-US"/>
        </w:rPr>
        <w:t xml:space="preserve"> those businesses</w:t>
      </w:r>
      <w:r w:rsidR="003A79A0">
        <w:rPr>
          <w:rFonts w:cs="Arial"/>
          <w:szCs w:val="22"/>
          <w:lang w:val="en-US" w:eastAsia="en-US"/>
        </w:rPr>
        <w:t>/</w:t>
      </w:r>
      <w:r w:rsidR="002907D5">
        <w:rPr>
          <w:rFonts w:cs="Arial"/>
          <w:szCs w:val="22"/>
          <w:lang w:val="en-US" w:eastAsia="en-US"/>
        </w:rPr>
        <w:t>organisations</w:t>
      </w:r>
      <w:r>
        <w:rPr>
          <w:rFonts w:cs="Arial"/>
          <w:szCs w:val="22"/>
          <w:lang w:val="en-US" w:eastAsia="en-US"/>
        </w:rPr>
        <w:t xml:space="preserve"> approved for </w:t>
      </w:r>
      <w:r w:rsidR="000442FE">
        <w:rPr>
          <w:rFonts w:cs="Arial"/>
          <w:szCs w:val="22"/>
          <w:lang w:val="en-US" w:eastAsia="en-US"/>
        </w:rPr>
        <w:t xml:space="preserve">a </w:t>
      </w:r>
      <w:r>
        <w:rPr>
          <w:rFonts w:cs="Arial"/>
          <w:szCs w:val="22"/>
          <w:lang w:val="en-US" w:eastAsia="en-US"/>
        </w:rPr>
        <w:t>G</w:t>
      </w:r>
      <w:r w:rsidRPr="00116004">
        <w:rPr>
          <w:rFonts w:cs="Arial"/>
          <w:szCs w:val="22"/>
          <w:lang w:val="en-US" w:eastAsia="en-US"/>
        </w:rPr>
        <w:t>rant to participate</w:t>
      </w:r>
      <w:r w:rsidR="003A79A0">
        <w:rPr>
          <w:rFonts w:cs="Arial"/>
          <w:szCs w:val="22"/>
          <w:lang w:val="en-US" w:eastAsia="en-US"/>
        </w:rPr>
        <w:t xml:space="preserve"> effectively in an exhibition. </w:t>
      </w:r>
      <w:r w:rsidRPr="00116004">
        <w:rPr>
          <w:rFonts w:cs="Arial"/>
          <w:szCs w:val="22"/>
          <w:lang w:val="en-US" w:eastAsia="en-US"/>
        </w:rPr>
        <w:t>Participating businesses</w:t>
      </w:r>
      <w:r w:rsidR="003A79A0">
        <w:rPr>
          <w:rFonts w:cs="Arial"/>
          <w:szCs w:val="22"/>
          <w:lang w:val="en-US" w:eastAsia="en-US"/>
        </w:rPr>
        <w:t>/organisations</w:t>
      </w:r>
      <w:r w:rsidRPr="00116004">
        <w:rPr>
          <w:rFonts w:cs="Arial"/>
          <w:szCs w:val="22"/>
          <w:lang w:val="en-US" w:eastAsia="en-US"/>
        </w:rPr>
        <w:t xml:space="preserve"> are expected to take up any offers of non-chargeable assistance made in this context.</w:t>
      </w:r>
    </w:p>
    <w:p w14:paraId="6EDE88FE" w14:textId="77777777" w:rsidR="00116004" w:rsidRPr="00116004" w:rsidRDefault="00116004" w:rsidP="00550A66">
      <w:pPr>
        <w:jc w:val="both"/>
        <w:rPr>
          <w:rFonts w:cs="Arial"/>
          <w:szCs w:val="22"/>
          <w:lang w:val="en-US" w:eastAsia="en-US"/>
        </w:rPr>
      </w:pPr>
    </w:p>
    <w:p w14:paraId="6A3A63CB" w14:textId="64C807BC" w:rsidR="00116004" w:rsidRPr="00116004" w:rsidRDefault="00116004" w:rsidP="00550A66">
      <w:pPr>
        <w:ind w:left="720" w:hanging="720"/>
        <w:jc w:val="both"/>
        <w:rPr>
          <w:rFonts w:cs="Arial"/>
          <w:szCs w:val="22"/>
          <w:lang w:eastAsia="en-US"/>
        </w:rPr>
      </w:pPr>
      <w:r>
        <w:rPr>
          <w:rFonts w:cs="Arial"/>
          <w:szCs w:val="22"/>
          <w:lang w:eastAsia="en-US"/>
        </w:rPr>
        <w:t>2.5</w:t>
      </w:r>
      <w:r>
        <w:rPr>
          <w:rFonts w:cs="Arial"/>
          <w:szCs w:val="22"/>
          <w:lang w:eastAsia="en-US"/>
        </w:rPr>
        <w:tab/>
      </w:r>
      <w:r w:rsidRPr="00116004">
        <w:rPr>
          <w:rFonts w:cs="Arial"/>
          <w:szCs w:val="22"/>
          <w:lang w:eastAsia="en-US"/>
        </w:rPr>
        <w:t xml:space="preserve">If </w:t>
      </w:r>
      <w:r w:rsidR="00A440DB">
        <w:rPr>
          <w:rFonts w:cs="Arial"/>
          <w:szCs w:val="22"/>
          <w:lang w:eastAsia="en-US"/>
        </w:rPr>
        <w:t xml:space="preserve">TAP </w:t>
      </w:r>
      <w:r>
        <w:rPr>
          <w:rFonts w:cs="Arial"/>
          <w:szCs w:val="22"/>
          <w:lang w:eastAsia="en-US"/>
        </w:rPr>
        <w:t>TCP</w:t>
      </w:r>
      <w:r w:rsidRPr="00116004">
        <w:rPr>
          <w:rFonts w:cs="Arial"/>
          <w:szCs w:val="22"/>
          <w:lang w:eastAsia="en-US"/>
        </w:rPr>
        <w:t>s</w:t>
      </w:r>
      <w:r>
        <w:rPr>
          <w:rFonts w:cs="Arial"/>
          <w:szCs w:val="22"/>
          <w:lang w:eastAsia="en-US"/>
        </w:rPr>
        <w:t xml:space="preserve"> charge supported P</w:t>
      </w:r>
      <w:r w:rsidRPr="00116004">
        <w:rPr>
          <w:rFonts w:cs="Arial"/>
          <w:szCs w:val="22"/>
          <w:lang w:eastAsia="en-US"/>
        </w:rPr>
        <w:t>articipants a service or management fee in connection with their participation, the services to be covered in return for the charge must be fully explained and broken down for</w:t>
      </w:r>
      <w:r>
        <w:rPr>
          <w:rFonts w:cs="Arial"/>
          <w:szCs w:val="22"/>
          <w:lang w:eastAsia="en-US"/>
        </w:rPr>
        <w:t xml:space="preserve"> P</w:t>
      </w:r>
      <w:r w:rsidRPr="00116004">
        <w:rPr>
          <w:rFonts w:cs="Arial"/>
          <w:szCs w:val="22"/>
          <w:lang w:eastAsia="en-US"/>
        </w:rPr>
        <w:t xml:space="preserve">articipants at the time </w:t>
      </w:r>
      <w:r w:rsidR="003A79A0">
        <w:rPr>
          <w:rFonts w:cs="Arial"/>
          <w:szCs w:val="22"/>
          <w:lang w:eastAsia="en-US"/>
        </w:rPr>
        <w:t xml:space="preserve">of recruitment. </w:t>
      </w:r>
      <w:r w:rsidRPr="00116004">
        <w:rPr>
          <w:rFonts w:cs="Arial"/>
          <w:szCs w:val="22"/>
          <w:lang w:eastAsia="en-US"/>
        </w:rPr>
        <w:t>Such</w:t>
      </w:r>
      <w:r w:rsidR="00061638">
        <w:rPr>
          <w:rFonts w:cs="Arial"/>
          <w:szCs w:val="22"/>
          <w:lang w:eastAsia="en-US"/>
        </w:rPr>
        <w:t xml:space="preserve"> </w:t>
      </w:r>
      <w:r w:rsidR="00A440DB">
        <w:rPr>
          <w:rFonts w:cs="Arial"/>
          <w:szCs w:val="22"/>
          <w:lang w:eastAsia="en-US"/>
        </w:rPr>
        <w:t>TAP</w:t>
      </w:r>
      <w:r w:rsidRPr="00116004">
        <w:rPr>
          <w:rFonts w:cs="Arial"/>
          <w:szCs w:val="22"/>
          <w:lang w:eastAsia="en-US"/>
        </w:rPr>
        <w:t xml:space="preserve"> TCP charges should relate to costs wholly distinct from their administration of the</w:t>
      </w:r>
      <w:r w:rsidR="000442FE">
        <w:rPr>
          <w:rFonts w:cs="Arial"/>
          <w:szCs w:val="22"/>
          <w:lang w:eastAsia="en-US"/>
        </w:rPr>
        <w:t xml:space="preserve"> Participant’s</w:t>
      </w:r>
      <w:r>
        <w:rPr>
          <w:rFonts w:cs="Arial"/>
          <w:szCs w:val="22"/>
          <w:lang w:eastAsia="en-US"/>
        </w:rPr>
        <w:t xml:space="preserve"> G</w:t>
      </w:r>
      <w:r w:rsidRPr="00116004">
        <w:rPr>
          <w:rFonts w:cs="Arial"/>
          <w:szCs w:val="22"/>
          <w:lang w:eastAsia="en-US"/>
        </w:rPr>
        <w:t>rant application.</w:t>
      </w:r>
    </w:p>
    <w:p w14:paraId="5D1355C2" w14:textId="77777777" w:rsidR="00116004" w:rsidRPr="00116004" w:rsidRDefault="00116004" w:rsidP="00550A66">
      <w:pPr>
        <w:jc w:val="both"/>
        <w:rPr>
          <w:rFonts w:cs="Arial"/>
          <w:szCs w:val="22"/>
          <w:lang w:eastAsia="en-US"/>
        </w:rPr>
      </w:pPr>
    </w:p>
    <w:p w14:paraId="49CDECB6" w14:textId="77777777" w:rsidR="00116004" w:rsidRPr="00116004" w:rsidRDefault="00116004" w:rsidP="00550A66">
      <w:pPr>
        <w:ind w:left="720" w:hanging="720"/>
        <w:jc w:val="both"/>
        <w:rPr>
          <w:rFonts w:cs="Arial"/>
          <w:szCs w:val="22"/>
          <w:lang w:eastAsia="en-US"/>
        </w:rPr>
      </w:pPr>
      <w:r>
        <w:rPr>
          <w:rFonts w:cs="Arial"/>
          <w:szCs w:val="22"/>
          <w:lang w:eastAsia="en-US"/>
        </w:rPr>
        <w:lastRenderedPageBreak/>
        <w:t>2.6</w:t>
      </w:r>
      <w:r>
        <w:rPr>
          <w:rFonts w:cs="Arial"/>
          <w:szCs w:val="22"/>
          <w:lang w:eastAsia="en-US"/>
        </w:rPr>
        <w:tab/>
        <w:t>It is expected that P</w:t>
      </w:r>
      <w:r w:rsidRPr="00116004">
        <w:rPr>
          <w:rFonts w:cs="Arial"/>
          <w:szCs w:val="22"/>
          <w:lang w:eastAsia="en-US"/>
        </w:rPr>
        <w:t xml:space="preserve">articipants will make full use of the services and advice provided by or via the </w:t>
      </w:r>
      <w:r w:rsidR="00A440DB">
        <w:rPr>
          <w:rFonts w:cs="Arial"/>
          <w:szCs w:val="22"/>
          <w:lang w:eastAsia="en-US"/>
        </w:rPr>
        <w:t xml:space="preserve">TAP </w:t>
      </w:r>
      <w:r>
        <w:rPr>
          <w:rFonts w:cs="Arial"/>
          <w:szCs w:val="22"/>
          <w:lang w:eastAsia="en-US"/>
        </w:rPr>
        <w:t>TCP</w:t>
      </w:r>
      <w:r w:rsidRPr="00116004">
        <w:rPr>
          <w:rFonts w:cs="Arial"/>
          <w:szCs w:val="22"/>
          <w:lang w:eastAsia="en-US"/>
        </w:rPr>
        <w:t xml:space="preserve">.  </w:t>
      </w:r>
    </w:p>
    <w:p w14:paraId="7BFED7E8" w14:textId="77777777" w:rsidR="00EF21D4" w:rsidRDefault="00EF21D4" w:rsidP="00EE17B6">
      <w:pPr>
        <w:jc w:val="both"/>
        <w:rPr>
          <w:rFonts w:cs="Arial"/>
          <w:szCs w:val="22"/>
        </w:rPr>
      </w:pPr>
    </w:p>
    <w:p w14:paraId="7AADDEA8" w14:textId="77777777" w:rsidR="0023637E" w:rsidRPr="0023637E" w:rsidRDefault="0023637E" w:rsidP="0023637E">
      <w:pPr>
        <w:ind w:left="720" w:hanging="720"/>
        <w:jc w:val="both"/>
        <w:rPr>
          <w:rFonts w:cs="Arial"/>
          <w:szCs w:val="22"/>
        </w:rPr>
      </w:pPr>
      <w:r>
        <w:rPr>
          <w:rFonts w:cs="Arial"/>
          <w:szCs w:val="22"/>
        </w:rPr>
        <w:t>2.7</w:t>
      </w:r>
      <w:r>
        <w:rPr>
          <w:rFonts w:cs="Arial"/>
          <w:szCs w:val="22"/>
        </w:rPr>
        <w:tab/>
      </w:r>
      <w:r w:rsidRPr="0023637E">
        <w:rPr>
          <w:rFonts w:cs="Arial"/>
          <w:szCs w:val="22"/>
        </w:rPr>
        <w:t xml:space="preserve">With </w:t>
      </w:r>
      <w:r w:rsidR="00A937FB">
        <w:rPr>
          <w:rFonts w:cs="Arial"/>
          <w:szCs w:val="22"/>
        </w:rPr>
        <w:t xml:space="preserve">professional advisers across </w:t>
      </w:r>
      <w:r w:rsidR="00A937FB" w:rsidRPr="009E5509">
        <w:rPr>
          <w:rFonts w:cs="Arial"/>
          <w:szCs w:val="22"/>
        </w:rPr>
        <w:t>108</w:t>
      </w:r>
      <w:r w:rsidRPr="0023637E">
        <w:rPr>
          <w:rFonts w:cs="Arial"/>
          <w:szCs w:val="22"/>
        </w:rPr>
        <w:t xml:space="preserve"> international markets, </w:t>
      </w:r>
      <w:r>
        <w:rPr>
          <w:rFonts w:cs="Arial"/>
          <w:szCs w:val="22"/>
        </w:rPr>
        <w:t xml:space="preserve">DIT </w:t>
      </w:r>
      <w:r w:rsidRPr="0023637E">
        <w:rPr>
          <w:rFonts w:cs="Arial"/>
          <w:szCs w:val="22"/>
        </w:rPr>
        <w:t>is the government department that helps UK-based companies succeed in the global economy and assists overseas companies in bringing their high quality investment to the UK.</w:t>
      </w:r>
    </w:p>
    <w:p w14:paraId="7B43CB23" w14:textId="77777777" w:rsidR="0023637E" w:rsidRPr="0023637E" w:rsidRDefault="0023637E" w:rsidP="0023637E">
      <w:pPr>
        <w:jc w:val="both"/>
        <w:rPr>
          <w:rFonts w:cs="Arial"/>
          <w:szCs w:val="22"/>
        </w:rPr>
      </w:pPr>
    </w:p>
    <w:p w14:paraId="72D50482" w14:textId="75AB3E3D" w:rsidR="003463E5" w:rsidRDefault="0023637E" w:rsidP="003463E5">
      <w:pPr>
        <w:ind w:firstLine="720"/>
        <w:jc w:val="both"/>
        <w:rPr>
          <w:rFonts w:cs="Arial"/>
          <w:szCs w:val="22"/>
        </w:rPr>
      </w:pPr>
      <w:r w:rsidRPr="0023637E">
        <w:rPr>
          <w:rFonts w:cs="Arial"/>
          <w:szCs w:val="22"/>
        </w:rPr>
        <w:t xml:space="preserve">For further information </w:t>
      </w:r>
      <w:r w:rsidR="000442FE">
        <w:rPr>
          <w:rFonts w:cs="Arial"/>
          <w:szCs w:val="22"/>
        </w:rPr>
        <w:t>on DIT s</w:t>
      </w:r>
      <w:r w:rsidRPr="0023637E">
        <w:rPr>
          <w:rFonts w:cs="Arial"/>
          <w:szCs w:val="22"/>
        </w:rPr>
        <w:t>ervices</w:t>
      </w:r>
      <w:r w:rsidR="000442FE">
        <w:rPr>
          <w:rFonts w:cs="Arial"/>
          <w:szCs w:val="22"/>
        </w:rPr>
        <w:t>,</w:t>
      </w:r>
      <w:r w:rsidR="000442FE" w:rsidRPr="000442FE">
        <w:rPr>
          <w:rFonts w:cs="Arial"/>
          <w:szCs w:val="22"/>
        </w:rPr>
        <w:t xml:space="preserve"> </w:t>
      </w:r>
      <w:r w:rsidR="000442FE" w:rsidRPr="0023637E">
        <w:rPr>
          <w:rFonts w:cs="Arial"/>
          <w:szCs w:val="22"/>
        </w:rPr>
        <w:t>please visit this link</w:t>
      </w:r>
      <w:r w:rsidR="000442FE">
        <w:rPr>
          <w:rFonts w:cs="Arial"/>
          <w:szCs w:val="22"/>
        </w:rPr>
        <w:t xml:space="preserve">: </w:t>
      </w:r>
      <w:hyperlink r:id="rId13" w:history="1">
        <w:r w:rsidR="003463E5" w:rsidRPr="004C64D3">
          <w:rPr>
            <w:rStyle w:val="Hyperlink"/>
            <w:rFonts w:cs="Arial"/>
            <w:szCs w:val="22"/>
          </w:rPr>
          <w:t>https://www.great.gov.uk/uk/</w:t>
        </w:r>
      </w:hyperlink>
      <w:r w:rsidR="003463E5">
        <w:rPr>
          <w:rFonts w:cs="Arial"/>
          <w:szCs w:val="22"/>
        </w:rPr>
        <w:t>.</w:t>
      </w:r>
    </w:p>
    <w:p w14:paraId="711AE6BC" w14:textId="77777777" w:rsidR="0023637E" w:rsidRPr="000A256F" w:rsidRDefault="0023637E" w:rsidP="0023637E">
      <w:pPr>
        <w:ind w:firstLine="720"/>
        <w:jc w:val="both"/>
        <w:rPr>
          <w:rFonts w:cs="Arial"/>
          <w:szCs w:val="22"/>
        </w:rPr>
      </w:pPr>
    </w:p>
    <w:p w14:paraId="3012AFB6" w14:textId="77777777" w:rsidR="00EF21D4" w:rsidRPr="00116004" w:rsidRDefault="00116004" w:rsidP="00EE17B6">
      <w:pPr>
        <w:numPr>
          <w:ilvl w:val="0"/>
          <w:numId w:val="40"/>
        </w:numPr>
        <w:jc w:val="both"/>
        <w:rPr>
          <w:rFonts w:cs="Arial"/>
          <w:b/>
          <w:caps/>
          <w:color w:val="FF0000"/>
          <w:sz w:val="24"/>
          <w:u w:val="single"/>
        </w:rPr>
      </w:pPr>
      <w:r w:rsidRPr="00116004">
        <w:rPr>
          <w:rFonts w:cs="Arial"/>
          <w:b/>
          <w:bCs/>
          <w:caps/>
          <w:color w:val="FF0000"/>
          <w:sz w:val="24"/>
          <w:u w:val="single"/>
        </w:rPr>
        <w:t xml:space="preserve">Eligibility to apply for </w:t>
      </w:r>
      <w:r w:rsidR="000442FE">
        <w:rPr>
          <w:rFonts w:cs="Arial"/>
          <w:b/>
          <w:bCs/>
          <w:caps/>
          <w:color w:val="FF0000"/>
          <w:sz w:val="24"/>
          <w:u w:val="single"/>
        </w:rPr>
        <w:t xml:space="preserve">A </w:t>
      </w:r>
      <w:r w:rsidRPr="00116004">
        <w:rPr>
          <w:rFonts w:cs="Arial"/>
          <w:b/>
          <w:bCs/>
          <w:caps/>
          <w:color w:val="FF0000"/>
          <w:sz w:val="24"/>
          <w:u w:val="single"/>
        </w:rPr>
        <w:t>grant</w:t>
      </w:r>
      <w:r w:rsidR="00EF21D4" w:rsidRPr="00116004">
        <w:rPr>
          <w:rFonts w:cs="Arial"/>
          <w:b/>
          <w:caps/>
          <w:color w:val="FF0000"/>
          <w:sz w:val="24"/>
          <w:u w:val="single"/>
        </w:rPr>
        <w:t xml:space="preserve"> </w:t>
      </w:r>
    </w:p>
    <w:p w14:paraId="57EBA4DE" w14:textId="77777777" w:rsidR="009E6101" w:rsidRDefault="009E6101" w:rsidP="00EE17B6">
      <w:pPr>
        <w:pStyle w:val="GPSDefinitionL2"/>
        <w:numPr>
          <w:ilvl w:val="0"/>
          <w:numId w:val="0"/>
        </w:numPr>
        <w:ind w:left="720" w:hanging="544"/>
        <w:rPr>
          <w:rFonts w:ascii="Arial" w:hAnsi="Arial"/>
          <w:lang w:eastAsia="en-GB"/>
        </w:rPr>
      </w:pPr>
    </w:p>
    <w:p w14:paraId="0620CAFE" w14:textId="457F90D0" w:rsidR="00116004" w:rsidRPr="00116004" w:rsidRDefault="009E6101" w:rsidP="00116004">
      <w:pPr>
        <w:pStyle w:val="BodyText"/>
        <w:jc w:val="both"/>
        <w:rPr>
          <w:rFonts w:cs="Arial"/>
          <w:bCs/>
          <w:szCs w:val="22"/>
          <w:lang w:eastAsia="en-US"/>
        </w:rPr>
      </w:pPr>
      <w:r>
        <w:t>3.1</w:t>
      </w:r>
      <w:r>
        <w:tab/>
      </w:r>
      <w:r w:rsidR="00116004">
        <w:rPr>
          <w:rFonts w:cs="Arial"/>
          <w:bCs/>
          <w:szCs w:val="22"/>
          <w:lang w:eastAsia="en-US"/>
        </w:rPr>
        <w:t>To be eligible for</w:t>
      </w:r>
      <w:r w:rsidR="000442FE">
        <w:rPr>
          <w:rFonts w:cs="Arial"/>
          <w:bCs/>
          <w:szCs w:val="22"/>
          <w:lang w:eastAsia="en-US"/>
        </w:rPr>
        <w:t xml:space="preserve"> a</w:t>
      </w:r>
      <w:r w:rsidR="00116004">
        <w:rPr>
          <w:rFonts w:cs="Arial"/>
          <w:bCs/>
          <w:szCs w:val="22"/>
          <w:lang w:eastAsia="en-US"/>
        </w:rPr>
        <w:t xml:space="preserve"> G</w:t>
      </w:r>
      <w:r w:rsidR="00C45A45">
        <w:rPr>
          <w:rFonts w:cs="Arial"/>
          <w:bCs/>
          <w:szCs w:val="22"/>
          <w:lang w:eastAsia="en-US"/>
        </w:rPr>
        <w:t>rant</w:t>
      </w:r>
      <w:r w:rsidR="000442FE">
        <w:rPr>
          <w:rFonts w:cs="Arial"/>
          <w:bCs/>
          <w:szCs w:val="22"/>
          <w:lang w:eastAsia="en-US"/>
        </w:rPr>
        <w:t>,</w:t>
      </w:r>
      <w:r w:rsidR="00C45A45">
        <w:rPr>
          <w:rFonts w:cs="Arial"/>
          <w:bCs/>
          <w:szCs w:val="22"/>
          <w:lang w:eastAsia="en-US"/>
        </w:rPr>
        <w:t xml:space="preserve"> P</w:t>
      </w:r>
      <w:r w:rsidR="00116004" w:rsidRPr="00116004">
        <w:rPr>
          <w:rFonts w:cs="Arial"/>
          <w:bCs/>
          <w:szCs w:val="22"/>
          <w:lang w:eastAsia="en-US"/>
        </w:rPr>
        <w:t>articipants must meet the foll</w:t>
      </w:r>
      <w:r w:rsidR="001E37A3">
        <w:rPr>
          <w:rFonts w:cs="Arial"/>
          <w:bCs/>
          <w:szCs w:val="22"/>
          <w:lang w:eastAsia="en-US"/>
        </w:rPr>
        <w:t>owing criteria:</w:t>
      </w:r>
      <w:r w:rsidR="00116004" w:rsidRPr="00116004">
        <w:rPr>
          <w:rFonts w:cs="Arial"/>
          <w:bCs/>
          <w:szCs w:val="22"/>
          <w:lang w:eastAsia="en-US"/>
        </w:rPr>
        <w:t xml:space="preserve">   </w:t>
      </w:r>
    </w:p>
    <w:p w14:paraId="33182CCB" w14:textId="77777777" w:rsidR="00116004" w:rsidRPr="00116004" w:rsidRDefault="00116004" w:rsidP="00116004">
      <w:pPr>
        <w:jc w:val="both"/>
        <w:rPr>
          <w:rFonts w:cs="Arial"/>
          <w:bCs/>
          <w:szCs w:val="22"/>
          <w:lang w:eastAsia="en-US"/>
        </w:rPr>
      </w:pPr>
    </w:p>
    <w:p w14:paraId="417B3C44" w14:textId="74A10EF9" w:rsidR="005C3DEC" w:rsidRPr="0072463F" w:rsidRDefault="00C45A45" w:rsidP="00DE600C">
      <w:pPr>
        <w:ind w:left="1440" w:hanging="720"/>
        <w:jc w:val="both"/>
        <w:rPr>
          <w:rFonts w:cs="Arial"/>
          <w:szCs w:val="22"/>
          <w:lang w:eastAsia="en-US"/>
        </w:rPr>
      </w:pPr>
      <w:r>
        <w:rPr>
          <w:rFonts w:cs="Arial"/>
          <w:spacing w:val="-3"/>
          <w:szCs w:val="22"/>
          <w:lang w:eastAsia="en-US"/>
        </w:rPr>
        <w:t>3.1.1</w:t>
      </w:r>
      <w:r>
        <w:rPr>
          <w:rFonts w:cs="Arial"/>
          <w:spacing w:val="-3"/>
          <w:szCs w:val="22"/>
          <w:lang w:eastAsia="en-US"/>
        </w:rPr>
        <w:tab/>
        <w:t>A P</w:t>
      </w:r>
      <w:r w:rsidR="00116004" w:rsidRPr="00116004">
        <w:rPr>
          <w:rFonts w:cs="Arial"/>
          <w:spacing w:val="-3"/>
          <w:szCs w:val="22"/>
          <w:lang w:eastAsia="en-US"/>
        </w:rPr>
        <w:t xml:space="preserve">articipant must be </w:t>
      </w:r>
      <w:r w:rsidR="00116004" w:rsidRPr="00116004">
        <w:rPr>
          <w:rFonts w:cs="Arial"/>
          <w:szCs w:val="22"/>
          <w:lang w:eastAsia="en-US"/>
        </w:rPr>
        <w:t xml:space="preserve">a UK* based business or organisation </w:t>
      </w:r>
      <w:r w:rsidR="00324B80">
        <w:rPr>
          <w:rFonts w:cs="Arial"/>
          <w:szCs w:val="22"/>
          <w:lang w:eastAsia="en-US"/>
        </w:rPr>
        <w:t>(which includes a UK subsidiary of an overseas company provided that the subsidiary entity is fully registered in the UK)</w:t>
      </w:r>
      <w:r w:rsidR="00A60A82">
        <w:rPr>
          <w:rFonts w:cs="Arial"/>
          <w:szCs w:val="22"/>
          <w:lang w:eastAsia="en-US"/>
        </w:rPr>
        <w:t xml:space="preserve">. </w:t>
      </w:r>
      <w:r w:rsidR="000D4A7E">
        <w:rPr>
          <w:rFonts w:cs="Arial"/>
          <w:szCs w:val="22"/>
          <w:lang w:eastAsia="en-US"/>
        </w:rPr>
        <w:t>If requested, P</w:t>
      </w:r>
      <w:r w:rsidR="00116004" w:rsidRPr="00116004">
        <w:rPr>
          <w:rFonts w:cs="Arial"/>
          <w:szCs w:val="22"/>
          <w:lang w:eastAsia="en-US"/>
        </w:rPr>
        <w:t>articipants must provide DIT with supporting documents proving that they comply with this requirement. (*Excluding businesses/organisations based in the Isle of Man or the Channel Islands unless UK registered.)</w:t>
      </w:r>
      <w:r w:rsidR="005C3DEC">
        <w:rPr>
          <w:rFonts w:cs="Arial"/>
          <w:szCs w:val="22"/>
          <w:lang w:eastAsia="en-US"/>
        </w:rPr>
        <w:t xml:space="preserve"> </w:t>
      </w:r>
    </w:p>
    <w:p w14:paraId="06696B6A" w14:textId="44CDB911" w:rsidR="00116004" w:rsidRPr="00116004" w:rsidRDefault="00116004" w:rsidP="00786C9E">
      <w:pPr>
        <w:jc w:val="both"/>
        <w:rPr>
          <w:rFonts w:cs="Arial"/>
          <w:szCs w:val="22"/>
          <w:lang w:eastAsia="en-US"/>
        </w:rPr>
      </w:pPr>
    </w:p>
    <w:p w14:paraId="154A7523" w14:textId="54740F2B" w:rsidR="00116004" w:rsidRPr="00116004" w:rsidRDefault="00C45A45" w:rsidP="00351F29">
      <w:pPr>
        <w:ind w:left="1440" w:hanging="720"/>
        <w:jc w:val="both"/>
        <w:rPr>
          <w:rFonts w:cs="Arial"/>
          <w:szCs w:val="22"/>
          <w:lang w:eastAsia="en-US"/>
        </w:rPr>
      </w:pPr>
      <w:r>
        <w:rPr>
          <w:rFonts w:cs="Arial"/>
          <w:spacing w:val="-3"/>
          <w:szCs w:val="22"/>
          <w:lang w:eastAsia="en-US"/>
        </w:rPr>
        <w:t>3.1.2</w:t>
      </w:r>
      <w:r>
        <w:rPr>
          <w:rFonts w:cs="Arial"/>
          <w:spacing w:val="-3"/>
          <w:szCs w:val="22"/>
          <w:lang w:eastAsia="en-US"/>
        </w:rPr>
        <w:tab/>
        <w:t>A P</w:t>
      </w:r>
      <w:r w:rsidR="00116004" w:rsidRPr="00116004">
        <w:rPr>
          <w:rFonts w:cs="Arial"/>
          <w:spacing w:val="-3"/>
          <w:szCs w:val="22"/>
          <w:lang w:eastAsia="en-US"/>
        </w:rPr>
        <w:t>articipant must be</w:t>
      </w:r>
      <w:r w:rsidR="00116004" w:rsidRPr="00116004">
        <w:rPr>
          <w:rFonts w:cs="Arial"/>
          <w:szCs w:val="22"/>
          <w:lang w:eastAsia="en-US"/>
        </w:rPr>
        <w:t xml:space="preserve"> a</w:t>
      </w:r>
      <w:r w:rsidR="00004213">
        <w:rPr>
          <w:rFonts w:cs="Arial"/>
          <w:szCs w:val="22"/>
          <w:lang w:eastAsia="en-US"/>
        </w:rPr>
        <w:t>n Eligible Organisation</w:t>
      </w:r>
      <w:r w:rsidR="00CF06AA">
        <w:rPr>
          <w:rFonts w:cs="Arial"/>
          <w:szCs w:val="22"/>
          <w:lang w:eastAsia="en-US"/>
        </w:rPr>
        <w:t xml:space="preserve"> </w:t>
      </w:r>
      <w:r w:rsidR="00116004" w:rsidRPr="00116004">
        <w:rPr>
          <w:rFonts w:cs="Arial"/>
          <w:szCs w:val="22"/>
          <w:lang w:eastAsia="en-US"/>
        </w:rPr>
        <w:t>or a UK university or UK Government funded centre of higher or further learning, or a UK Government-funded research organisation.</w:t>
      </w:r>
      <w:r w:rsidR="00A740EF">
        <w:rPr>
          <w:rFonts w:cs="Arial"/>
          <w:szCs w:val="22"/>
          <w:lang w:eastAsia="en-US"/>
        </w:rPr>
        <w:t xml:space="preserve"> Between 1 April 20</w:t>
      </w:r>
      <w:r w:rsidR="008F754E">
        <w:rPr>
          <w:rFonts w:cs="Arial"/>
          <w:szCs w:val="22"/>
          <w:lang w:eastAsia="en-US"/>
        </w:rPr>
        <w:t>20</w:t>
      </w:r>
      <w:r w:rsidR="00A740EF">
        <w:rPr>
          <w:rFonts w:cs="Arial"/>
          <w:szCs w:val="22"/>
          <w:lang w:eastAsia="en-US"/>
        </w:rPr>
        <w:t xml:space="preserve"> and 31 March 202</w:t>
      </w:r>
      <w:r w:rsidR="008F754E">
        <w:rPr>
          <w:rFonts w:cs="Arial"/>
          <w:szCs w:val="22"/>
          <w:lang w:eastAsia="en-US"/>
        </w:rPr>
        <w:t>1</w:t>
      </w:r>
      <w:r w:rsidR="00A740EF">
        <w:rPr>
          <w:rFonts w:cs="Arial"/>
          <w:szCs w:val="22"/>
          <w:lang w:eastAsia="en-US"/>
        </w:rPr>
        <w:t xml:space="preserve">, TAP TCPs </w:t>
      </w:r>
      <w:r w:rsidR="001174FA">
        <w:rPr>
          <w:rFonts w:cs="Arial"/>
          <w:szCs w:val="22"/>
          <w:lang w:eastAsia="en-US"/>
        </w:rPr>
        <w:t xml:space="preserve">will aim to </w:t>
      </w:r>
      <w:r w:rsidR="00763FF6">
        <w:rPr>
          <w:rFonts w:cs="Arial"/>
          <w:szCs w:val="22"/>
          <w:lang w:eastAsia="en-US"/>
        </w:rPr>
        <w:t xml:space="preserve">provide </w:t>
      </w:r>
      <w:r w:rsidR="00A740EF">
        <w:rPr>
          <w:rFonts w:cs="Arial"/>
          <w:szCs w:val="22"/>
          <w:lang w:eastAsia="en-US"/>
        </w:rPr>
        <w:t xml:space="preserve">at least </w:t>
      </w:r>
      <w:r w:rsidR="00BA70FE">
        <w:rPr>
          <w:rFonts w:cs="Arial"/>
          <w:szCs w:val="22"/>
          <w:lang w:eastAsia="en-US"/>
        </w:rPr>
        <w:t>75</w:t>
      </w:r>
      <w:r w:rsidR="00A740EF">
        <w:rPr>
          <w:rFonts w:cs="Arial"/>
          <w:szCs w:val="22"/>
          <w:lang w:eastAsia="en-US"/>
        </w:rPr>
        <w:t xml:space="preserve">% </w:t>
      </w:r>
      <w:r w:rsidR="00BA70FE">
        <w:rPr>
          <w:rFonts w:cs="Arial"/>
          <w:szCs w:val="22"/>
          <w:lang w:eastAsia="en-US"/>
        </w:rPr>
        <w:t xml:space="preserve">to 85% </w:t>
      </w:r>
      <w:r w:rsidR="00A740EF">
        <w:rPr>
          <w:rFonts w:cs="Arial"/>
          <w:szCs w:val="22"/>
          <w:lang w:eastAsia="en-US"/>
        </w:rPr>
        <w:t>of Grants to Participants which fall within category (ii) of the definition of an Eligible Organisation.</w:t>
      </w:r>
    </w:p>
    <w:p w14:paraId="647C78F5" w14:textId="77777777" w:rsidR="00116004" w:rsidRPr="00116004" w:rsidRDefault="00116004" w:rsidP="00351F29">
      <w:pPr>
        <w:ind w:left="1440"/>
        <w:jc w:val="both"/>
        <w:rPr>
          <w:rFonts w:cs="Arial"/>
          <w:szCs w:val="22"/>
          <w:lang w:eastAsia="en-US"/>
        </w:rPr>
      </w:pPr>
    </w:p>
    <w:p w14:paraId="2E5304EE" w14:textId="73DC4DE1" w:rsidR="00116004" w:rsidRPr="00116004" w:rsidRDefault="00C45A45" w:rsidP="00DE600C">
      <w:pPr>
        <w:ind w:left="1440" w:hanging="731"/>
        <w:jc w:val="both"/>
        <w:rPr>
          <w:rFonts w:cs="Arial"/>
          <w:szCs w:val="22"/>
          <w:lang w:eastAsia="en-US"/>
        </w:rPr>
      </w:pPr>
      <w:r>
        <w:rPr>
          <w:rFonts w:cs="Arial"/>
          <w:spacing w:val="-3"/>
          <w:szCs w:val="22"/>
          <w:lang w:eastAsia="en-US"/>
        </w:rPr>
        <w:t>3.1.3</w:t>
      </w:r>
      <w:r>
        <w:rPr>
          <w:rFonts w:cs="Arial"/>
          <w:spacing w:val="-3"/>
          <w:szCs w:val="22"/>
          <w:lang w:eastAsia="en-US"/>
        </w:rPr>
        <w:tab/>
        <w:t>A P</w:t>
      </w:r>
      <w:r w:rsidR="0003557B">
        <w:rPr>
          <w:rFonts w:cs="Arial"/>
          <w:spacing w:val="-3"/>
          <w:szCs w:val="22"/>
          <w:lang w:eastAsia="en-US"/>
        </w:rPr>
        <w:t>articipant must</w:t>
      </w:r>
      <w:r w:rsidR="002D2015">
        <w:rPr>
          <w:rFonts w:cs="Arial"/>
          <w:spacing w:val="-3"/>
          <w:szCs w:val="22"/>
          <w:lang w:eastAsia="en-US"/>
        </w:rPr>
        <w:t xml:space="preserve"> be either (a) actively investigating export opportunities for their own business having not previously exported; or (b) already involved in exporting from the UK and wishing to grow exports either (i) </w:t>
      </w:r>
      <w:r w:rsidR="002F29C7">
        <w:rPr>
          <w:rFonts w:cs="Arial"/>
          <w:spacing w:val="-3"/>
          <w:szCs w:val="22"/>
          <w:lang w:eastAsia="en-US"/>
        </w:rPr>
        <w:t>in up to six countries within the European Union</w:t>
      </w:r>
      <w:r w:rsidR="002F29C7">
        <w:rPr>
          <w:rFonts w:eastAsia="Calibri" w:cs="Arial"/>
          <w:szCs w:val="22"/>
          <w:lang w:eastAsia="en-US"/>
        </w:rPr>
        <w:t>,</w:t>
      </w:r>
      <w:r w:rsidR="00954391">
        <w:rPr>
          <w:rFonts w:eastAsia="Calibri" w:cs="Arial"/>
          <w:szCs w:val="22"/>
          <w:lang w:eastAsia="en-US"/>
        </w:rPr>
        <w:t xml:space="preserve"> </w:t>
      </w:r>
      <w:r w:rsidR="002D2015">
        <w:rPr>
          <w:rFonts w:cs="Arial"/>
          <w:spacing w:val="-3"/>
          <w:szCs w:val="22"/>
          <w:lang w:eastAsia="en-US"/>
        </w:rPr>
        <w:t xml:space="preserve">or (ii) </w:t>
      </w:r>
      <w:r w:rsidR="002F29C7">
        <w:rPr>
          <w:rFonts w:cs="Arial"/>
          <w:spacing w:val="-3"/>
          <w:szCs w:val="22"/>
          <w:lang w:eastAsia="en-US"/>
        </w:rPr>
        <w:t>beyond the European Union single market</w:t>
      </w:r>
      <w:r w:rsidR="00954391">
        <w:rPr>
          <w:rFonts w:cs="Arial"/>
          <w:spacing w:val="-3"/>
          <w:szCs w:val="22"/>
          <w:lang w:eastAsia="en-US"/>
        </w:rPr>
        <w:t>.</w:t>
      </w:r>
    </w:p>
    <w:p w14:paraId="41F0E32C" w14:textId="77777777" w:rsidR="00116004" w:rsidRPr="00116004" w:rsidRDefault="00116004" w:rsidP="00DE600C">
      <w:pPr>
        <w:jc w:val="both"/>
        <w:rPr>
          <w:rFonts w:cs="Arial"/>
          <w:szCs w:val="22"/>
          <w:lang w:eastAsia="en-US"/>
        </w:rPr>
      </w:pPr>
    </w:p>
    <w:p w14:paraId="2752AF39" w14:textId="16D180A3" w:rsidR="00EB6113" w:rsidRDefault="00C45A45" w:rsidP="00351F29">
      <w:pPr>
        <w:ind w:left="1440" w:hanging="720"/>
        <w:jc w:val="both"/>
        <w:rPr>
          <w:rFonts w:cs="Arial"/>
          <w:szCs w:val="22"/>
          <w:lang w:eastAsia="en-US"/>
        </w:rPr>
      </w:pPr>
      <w:r>
        <w:rPr>
          <w:rFonts w:cs="Arial"/>
          <w:szCs w:val="22"/>
          <w:lang w:eastAsia="en-US"/>
        </w:rPr>
        <w:t>3.1.4</w:t>
      </w:r>
      <w:r>
        <w:rPr>
          <w:rFonts w:cs="Arial"/>
          <w:szCs w:val="22"/>
          <w:lang w:eastAsia="en-US"/>
        </w:rPr>
        <w:tab/>
      </w:r>
      <w:r w:rsidR="00116004" w:rsidRPr="00116004">
        <w:rPr>
          <w:rFonts w:cs="Arial"/>
          <w:szCs w:val="22"/>
          <w:lang w:eastAsia="en-US"/>
        </w:rPr>
        <w:t xml:space="preserve">The </w:t>
      </w:r>
      <w:r w:rsidR="00351F29">
        <w:rPr>
          <w:rFonts w:cs="Arial"/>
          <w:szCs w:val="22"/>
          <w:lang w:eastAsia="en-US"/>
        </w:rPr>
        <w:t>G</w:t>
      </w:r>
      <w:r w:rsidR="00116004" w:rsidRPr="00116004">
        <w:rPr>
          <w:rFonts w:cs="Arial"/>
          <w:szCs w:val="22"/>
          <w:lang w:eastAsia="en-US"/>
        </w:rPr>
        <w:t xml:space="preserve">rants are </w:t>
      </w:r>
      <w:r w:rsidR="000F1A61">
        <w:rPr>
          <w:rFonts w:cs="Arial"/>
          <w:szCs w:val="22"/>
          <w:lang w:eastAsia="en-US"/>
        </w:rPr>
        <w:t xml:space="preserve">awarded </w:t>
      </w:r>
      <w:r w:rsidR="00116004" w:rsidRPr="00116004">
        <w:rPr>
          <w:rFonts w:cs="Arial"/>
          <w:szCs w:val="22"/>
          <w:lang w:eastAsia="en-US"/>
        </w:rPr>
        <w:t xml:space="preserve">as de minimis </w:t>
      </w:r>
      <w:r w:rsidR="00A325E5">
        <w:rPr>
          <w:rFonts w:cs="Arial"/>
          <w:szCs w:val="22"/>
          <w:lang w:eastAsia="en-US"/>
        </w:rPr>
        <w:t>a</w:t>
      </w:r>
      <w:r w:rsidR="00116004" w:rsidRPr="00116004">
        <w:rPr>
          <w:rFonts w:cs="Arial"/>
          <w:szCs w:val="22"/>
          <w:lang w:eastAsia="en-US"/>
        </w:rPr>
        <w:t xml:space="preserve">id </w:t>
      </w:r>
      <w:r w:rsidR="001F15A1">
        <w:rPr>
          <w:rFonts w:cs="Arial"/>
          <w:szCs w:val="22"/>
          <w:lang w:eastAsia="en-US"/>
        </w:rPr>
        <w:t xml:space="preserve">in accordance with </w:t>
      </w:r>
      <w:r w:rsidR="000B0609">
        <w:rPr>
          <w:rFonts w:cs="Arial"/>
          <w:szCs w:val="22"/>
          <w:lang w:eastAsia="en-US"/>
        </w:rPr>
        <w:t xml:space="preserve">the De </w:t>
      </w:r>
      <w:r w:rsidR="000F1A61">
        <w:rPr>
          <w:rFonts w:cs="Arial"/>
          <w:szCs w:val="22"/>
          <w:lang w:eastAsia="en-US"/>
        </w:rPr>
        <w:t xml:space="preserve">Minimis </w:t>
      </w:r>
      <w:r w:rsidR="00BC37A3">
        <w:rPr>
          <w:rFonts w:cs="Arial"/>
          <w:szCs w:val="22"/>
          <w:lang w:eastAsia="en-US"/>
        </w:rPr>
        <w:t xml:space="preserve">Aid </w:t>
      </w:r>
      <w:r w:rsidR="007E349D">
        <w:rPr>
          <w:rFonts w:cs="Arial"/>
          <w:szCs w:val="22"/>
          <w:lang w:eastAsia="en-US"/>
        </w:rPr>
        <w:t>Regulation</w:t>
      </w:r>
      <w:r w:rsidR="00EB6113">
        <w:rPr>
          <w:rFonts w:cs="Arial"/>
          <w:szCs w:val="22"/>
          <w:lang w:eastAsia="en-US"/>
        </w:rPr>
        <w:t>,</w:t>
      </w:r>
      <w:r w:rsidR="007E349D">
        <w:rPr>
          <w:rFonts w:cs="Arial"/>
          <w:szCs w:val="22"/>
          <w:lang w:eastAsia="en-US"/>
        </w:rPr>
        <w:t xml:space="preserve"> </w:t>
      </w:r>
      <w:r w:rsidR="001F15A1">
        <w:rPr>
          <w:rFonts w:cs="Arial"/>
          <w:szCs w:val="22"/>
          <w:lang w:eastAsia="en-US"/>
        </w:rPr>
        <w:t>which enables the Participant to receive up to a maximum level of aid without</w:t>
      </w:r>
      <w:r w:rsidR="007E349D">
        <w:rPr>
          <w:rFonts w:cs="Arial"/>
          <w:szCs w:val="22"/>
          <w:lang w:eastAsia="en-US"/>
        </w:rPr>
        <w:t xml:space="preserve"> this constituting unlawful state aid. </w:t>
      </w:r>
      <w:r w:rsidR="007E349D" w:rsidRPr="00DE600C">
        <w:rPr>
          <w:rFonts w:cs="Arial"/>
          <w:szCs w:val="22"/>
          <w:lang w:eastAsia="en-US"/>
        </w:rPr>
        <w:t xml:space="preserve">Any Grant a Participant applies for must not result in them breaching the </w:t>
      </w:r>
      <w:r w:rsidR="007E349D">
        <w:rPr>
          <w:rFonts w:cs="Arial"/>
          <w:szCs w:val="22"/>
          <w:lang w:eastAsia="en-US"/>
        </w:rPr>
        <w:t>permitted level of aid</w:t>
      </w:r>
      <w:r w:rsidR="00EB6113">
        <w:rPr>
          <w:rFonts w:cs="Arial"/>
          <w:szCs w:val="22"/>
          <w:lang w:eastAsia="en-US"/>
        </w:rPr>
        <w:t>,</w:t>
      </w:r>
      <w:r w:rsidR="007E349D">
        <w:rPr>
          <w:rFonts w:cs="Arial"/>
          <w:szCs w:val="22"/>
          <w:lang w:eastAsia="en-US"/>
        </w:rPr>
        <w:t xml:space="preserve"> which is currently</w:t>
      </w:r>
      <w:r w:rsidR="007E349D" w:rsidRPr="00DE600C">
        <w:rPr>
          <w:rFonts w:cs="Arial"/>
          <w:szCs w:val="22"/>
          <w:lang w:eastAsia="en-US"/>
        </w:rPr>
        <w:t xml:space="preserve"> €200,000 </w:t>
      </w:r>
      <w:r w:rsidR="007E349D">
        <w:rPr>
          <w:rFonts w:cs="Arial"/>
          <w:szCs w:val="22"/>
          <w:lang w:eastAsia="en-US"/>
        </w:rPr>
        <w:t xml:space="preserve">per undertaking </w:t>
      </w:r>
      <w:r w:rsidR="00C700A5">
        <w:rPr>
          <w:rFonts w:cs="Arial"/>
          <w:szCs w:val="22"/>
          <w:lang w:eastAsia="en-US"/>
        </w:rPr>
        <w:t>over three (3) consecutive Fiscal Y</w:t>
      </w:r>
      <w:r w:rsidR="00FC63AA">
        <w:rPr>
          <w:rFonts w:cs="Arial"/>
          <w:szCs w:val="22"/>
          <w:lang w:eastAsia="en-US"/>
        </w:rPr>
        <w:t xml:space="preserve">ears. </w:t>
      </w:r>
    </w:p>
    <w:p w14:paraId="39E41DF2" w14:textId="77777777" w:rsidR="00EB6113" w:rsidRDefault="00EB6113" w:rsidP="00351F29">
      <w:pPr>
        <w:ind w:left="1440" w:hanging="720"/>
        <w:jc w:val="both"/>
        <w:rPr>
          <w:rFonts w:cs="Arial"/>
          <w:szCs w:val="22"/>
          <w:lang w:eastAsia="en-US"/>
        </w:rPr>
      </w:pPr>
    </w:p>
    <w:p w14:paraId="24D5D51E" w14:textId="1DCEE9BD" w:rsidR="000B0609" w:rsidRDefault="00EB6113" w:rsidP="00351F29">
      <w:pPr>
        <w:ind w:left="1440" w:hanging="720"/>
        <w:jc w:val="both"/>
        <w:rPr>
          <w:rFonts w:cs="Arial"/>
          <w:szCs w:val="22"/>
          <w:lang w:eastAsia="en-US"/>
        </w:rPr>
      </w:pPr>
      <w:r>
        <w:rPr>
          <w:rFonts w:cs="Arial"/>
          <w:szCs w:val="22"/>
          <w:lang w:eastAsia="en-US"/>
        </w:rPr>
        <w:t>3.1.5</w:t>
      </w:r>
      <w:r>
        <w:rPr>
          <w:rFonts w:cs="Arial"/>
          <w:szCs w:val="22"/>
          <w:lang w:eastAsia="en-US"/>
        </w:rPr>
        <w:tab/>
      </w:r>
      <w:r w:rsidR="00FC63AA">
        <w:rPr>
          <w:rFonts w:cs="Arial"/>
          <w:szCs w:val="22"/>
          <w:lang w:eastAsia="en-US"/>
        </w:rPr>
        <w:t xml:space="preserve">The </w:t>
      </w:r>
      <w:r w:rsidR="00F74FEE">
        <w:rPr>
          <w:rFonts w:cs="Arial"/>
          <w:szCs w:val="22"/>
          <w:lang w:eastAsia="en-US"/>
        </w:rPr>
        <w:t>Participant</w:t>
      </w:r>
      <w:r w:rsidR="00FC63AA">
        <w:rPr>
          <w:rFonts w:cs="Arial"/>
          <w:szCs w:val="22"/>
          <w:lang w:eastAsia="en-US"/>
        </w:rPr>
        <w:t xml:space="preserve"> acknowledges and accepts that the de minimis limit comprises the total amount of de minimis aid the Participant may receive from the state over three</w:t>
      </w:r>
      <w:r>
        <w:rPr>
          <w:rFonts w:cs="Arial"/>
          <w:szCs w:val="22"/>
          <w:lang w:eastAsia="en-US"/>
        </w:rPr>
        <w:t xml:space="preserve"> (3)</w:t>
      </w:r>
      <w:r w:rsidR="00FC63AA">
        <w:rPr>
          <w:rFonts w:cs="Arial"/>
          <w:szCs w:val="22"/>
          <w:lang w:eastAsia="en-US"/>
        </w:rPr>
        <w:t xml:space="preserve"> consecutive</w:t>
      </w:r>
      <w:r w:rsidR="00C700A5">
        <w:rPr>
          <w:rFonts w:cs="Arial"/>
          <w:szCs w:val="22"/>
          <w:lang w:eastAsia="en-US"/>
        </w:rPr>
        <w:t xml:space="preserve"> Fiscal Y</w:t>
      </w:r>
      <w:r w:rsidR="00FC63AA">
        <w:rPr>
          <w:rFonts w:cs="Arial"/>
          <w:szCs w:val="22"/>
          <w:lang w:eastAsia="en-US"/>
        </w:rPr>
        <w:t xml:space="preserve">ears. That aid will include aid relating to other programmes, aid provided by other public authorities and their agents, and aid other than grants (for instance, foregone interest on loans). </w:t>
      </w:r>
    </w:p>
    <w:p w14:paraId="6AE1A227" w14:textId="03269DB4" w:rsidR="000B0609" w:rsidRDefault="000B0609" w:rsidP="00351F29">
      <w:pPr>
        <w:ind w:left="1440" w:hanging="720"/>
        <w:jc w:val="both"/>
        <w:rPr>
          <w:rFonts w:cs="Arial"/>
          <w:szCs w:val="22"/>
          <w:lang w:eastAsia="en-US"/>
        </w:rPr>
      </w:pPr>
    </w:p>
    <w:p w14:paraId="051C59C6" w14:textId="5F7CDEF0" w:rsidR="00F74FEE" w:rsidRDefault="00EB6113" w:rsidP="00A60A82">
      <w:pPr>
        <w:ind w:left="1440" w:hanging="720"/>
        <w:jc w:val="both"/>
        <w:rPr>
          <w:rFonts w:cs="Arial"/>
          <w:szCs w:val="22"/>
          <w:lang w:eastAsia="en-US"/>
        </w:rPr>
      </w:pPr>
      <w:r>
        <w:rPr>
          <w:rFonts w:cs="Arial"/>
          <w:szCs w:val="22"/>
          <w:lang w:eastAsia="en-US"/>
        </w:rPr>
        <w:t>3.1.6</w:t>
      </w:r>
      <w:r>
        <w:rPr>
          <w:rFonts w:cs="Arial"/>
          <w:szCs w:val="22"/>
          <w:lang w:eastAsia="en-US"/>
        </w:rPr>
        <w:tab/>
      </w:r>
      <w:r w:rsidR="000B0609">
        <w:rPr>
          <w:rFonts w:cs="Arial"/>
          <w:szCs w:val="22"/>
          <w:lang w:eastAsia="en-US"/>
        </w:rPr>
        <w:t>The award of the Grant will be conditional upon the Participant’s compliance with all the relevant conditions for the De Minimis Aid Regulation and t</w:t>
      </w:r>
      <w:r w:rsidR="009C69A9">
        <w:rPr>
          <w:rFonts w:cs="Arial"/>
          <w:szCs w:val="22"/>
          <w:lang w:eastAsia="en-US"/>
        </w:rPr>
        <w:t xml:space="preserve">he Participant  </w:t>
      </w:r>
      <w:r>
        <w:rPr>
          <w:rFonts w:cs="Arial"/>
          <w:szCs w:val="22"/>
          <w:lang w:eastAsia="en-US"/>
        </w:rPr>
        <w:t xml:space="preserve">providing the TAP TCP with </w:t>
      </w:r>
      <w:r w:rsidR="009C69A9">
        <w:rPr>
          <w:rFonts w:cs="Arial"/>
          <w:szCs w:val="22"/>
          <w:lang w:eastAsia="en-US"/>
        </w:rPr>
        <w:t>the De Minimis Aid Declaration F</w:t>
      </w:r>
      <w:r w:rsidR="000B0609">
        <w:rPr>
          <w:rFonts w:cs="Arial"/>
          <w:szCs w:val="22"/>
          <w:lang w:eastAsia="en-US"/>
        </w:rPr>
        <w:t xml:space="preserve">orm confirming how much de minimis state aid, if any, it has received in the </w:t>
      </w:r>
      <w:r w:rsidR="00260DE2">
        <w:rPr>
          <w:rFonts w:cs="Arial"/>
          <w:szCs w:val="22"/>
          <w:lang w:eastAsia="en-US"/>
        </w:rPr>
        <w:t xml:space="preserve">current Fiscal Year and the </w:t>
      </w:r>
      <w:r w:rsidR="000B0609">
        <w:rPr>
          <w:rFonts w:cs="Arial"/>
          <w:szCs w:val="22"/>
          <w:lang w:eastAsia="en-US"/>
        </w:rPr>
        <w:t xml:space="preserve">previous </w:t>
      </w:r>
      <w:r w:rsidR="002A1CD9">
        <w:rPr>
          <w:rFonts w:cs="Arial"/>
          <w:szCs w:val="22"/>
          <w:lang w:eastAsia="en-US"/>
        </w:rPr>
        <w:t>two (</w:t>
      </w:r>
      <w:r w:rsidR="000B0609">
        <w:rPr>
          <w:rFonts w:cs="Arial"/>
          <w:szCs w:val="22"/>
          <w:lang w:eastAsia="en-US"/>
        </w:rPr>
        <w:t>2</w:t>
      </w:r>
      <w:r w:rsidR="002A1CD9">
        <w:rPr>
          <w:rFonts w:cs="Arial"/>
          <w:szCs w:val="22"/>
          <w:lang w:eastAsia="en-US"/>
        </w:rPr>
        <w:t>)</w:t>
      </w:r>
      <w:r w:rsidR="000B0609">
        <w:rPr>
          <w:rFonts w:cs="Arial"/>
          <w:szCs w:val="22"/>
          <w:lang w:eastAsia="en-US"/>
        </w:rPr>
        <w:t xml:space="preserve"> year fiscal period. </w:t>
      </w:r>
      <w:r w:rsidR="00F74FEE">
        <w:rPr>
          <w:rFonts w:cs="Arial"/>
          <w:szCs w:val="22"/>
          <w:lang w:eastAsia="en-US"/>
        </w:rPr>
        <w:t>For the purposes of the De Minimis Aid Declaration Form:</w:t>
      </w:r>
    </w:p>
    <w:p w14:paraId="5A25CF1E" w14:textId="63CC3DCC" w:rsidR="006E16E1" w:rsidRPr="006805E7" w:rsidRDefault="006E16E1" w:rsidP="00DE600C">
      <w:pPr>
        <w:pStyle w:val="GPSL4numberedclause"/>
        <w:tabs>
          <w:tab w:val="clear" w:pos="2694"/>
          <w:tab w:val="left" w:pos="1985"/>
        </w:tabs>
        <w:ind w:left="1985" w:hanging="567"/>
      </w:pPr>
      <w:r w:rsidRPr="0046556B">
        <w:rPr>
          <w:rFonts w:ascii="Arial" w:hAnsi="Arial"/>
        </w:rPr>
        <w:t>t</w:t>
      </w:r>
      <w:r w:rsidR="00C700A5" w:rsidRPr="00C700A5">
        <w:rPr>
          <w:rFonts w:ascii="Arial" w:hAnsi="Arial"/>
        </w:rPr>
        <w:t>he Fiscal Year is the Fiscal Y</w:t>
      </w:r>
      <w:r w:rsidR="00F74FEE" w:rsidRPr="00DE600C">
        <w:rPr>
          <w:rFonts w:ascii="Arial" w:hAnsi="Arial"/>
        </w:rPr>
        <w:t>ear used by its business; and</w:t>
      </w:r>
    </w:p>
    <w:p w14:paraId="54E36A3B" w14:textId="4A2749A0" w:rsidR="00F74FEE" w:rsidRPr="006805E7" w:rsidRDefault="006E16E1" w:rsidP="00DE600C">
      <w:pPr>
        <w:pStyle w:val="GPSL4numberedclause"/>
        <w:tabs>
          <w:tab w:val="clear" w:pos="2694"/>
          <w:tab w:val="left" w:pos="1985"/>
        </w:tabs>
        <w:ind w:left="1985" w:hanging="567"/>
      </w:pPr>
      <w:r w:rsidRPr="00DE600C">
        <w:rPr>
          <w:rFonts w:ascii="Arial" w:hAnsi="Arial"/>
          <w:szCs w:val="22"/>
          <w:lang w:eastAsia="en-US"/>
        </w:rPr>
        <w:t>d</w:t>
      </w:r>
      <w:r w:rsidR="00F74FEE" w:rsidRPr="00DE600C">
        <w:rPr>
          <w:rFonts w:ascii="Arial" w:hAnsi="Arial"/>
          <w:szCs w:val="22"/>
          <w:lang w:eastAsia="en-US"/>
        </w:rPr>
        <w:t>e minimis aid is aid granted to a single undertaking, which may include legal entities separate to the Participant (such as current or former subsidiaries).</w:t>
      </w:r>
    </w:p>
    <w:p w14:paraId="74679D39" w14:textId="77777777" w:rsidR="000B0609" w:rsidRDefault="000B0609" w:rsidP="00DE600C">
      <w:pPr>
        <w:ind w:left="1440"/>
        <w:jc w:val="both"/>
        <w:rPr>
          <w:rFonts w:cs="Arial"/>
          <w:szCs w:val="22"/>
          <w:lang w:eastAsia="en-US"/>
        </w:rPr>
      </w:pPr>
    </w:p>
    <w:p w14:paraId="5147D81D" w14:textId="25E9B7CD" w:rsidR="00116004" w:rsidRDefault="006E16E1" w:rsidP="00DE600C">
      <w:pPr>
        <w:ind w:left="1418" w:hanging="698"/>
        <w:jc w:val="both"/>
        <w:rPr>
          <w:rFonts w:cs="Arial"/>
          <w:szCs w:val="22"/>
          <w:lang w:eastAsia="en-US"/>
        </w:rPr>
      </w:pPr>
      <w:r>
        <w:rPr>
          <w:rFonts w:cs="Arial"/>
          <w:szCs w:val="22"/>
          <w:lang w:eastAsia="en-US"/>
        </w:rPr>
        <w:t>3.1.7</w:t>
      </w:r>
      <w:r>
        <w:rPr>
          <w:rFonts w:cs="Arial"/>
          <w:szCs w:val="22"/>
          <w:lang w:eastAsia="en-US"/>
        </w:rPr>
        <w:tab/>
      </w:r>
      <w:r w:rsidR="00F74FEE">
        <w:rPr>
          <w:rFonts w:cs="Arial"/>
          <w:szCs w:val="22"/>
          <w:lang w:eastAsia="en-US"/>
        </w:rPr>
        <w:t>The Participant acknowledges that it is the</w:t>
      </w:r>
      <w:r w:rsidR="00521109">
        <w:rPr>
          <w:rFonts w:cs="Arial"/>
          <w:szCs w:val="22"/>
          <w:lang w:eastAsia="en-US"/>
        </w:rPr>
        <w:t xml:space="preserve"> Participant’s respons</w:t>
      </w:r>
      <w:r w:rsidR="00F74FEE">
        <w:rPr>
          <w:rFonts w:cs="Arial"/>
          <w:szCs w:val="22"/>
          <w:lang w:eastAsia="en-US"/>
        </w:rPr>
        <w:t xml:space="preserve">ibility to read the De Minimis Aid Regulation </w:t>
      </w:r>
      <w:r w:rsidR="00521109">
        <w:rPr>
          <w:rFonts w:cs="Arial"/>
          <w:szCs w:val="22"/>
          <w:lang w:eastAsia="en-US"/>
        </w:rPr>
        <w:t xml:space="preserve">in its entirety, and seek advice (including legal advice) on its application to the Participant’s business if appropriate. </w:t>
      </w:r>
    </w:p>
    <w:p w14:paraId="4C3AB52A" w14:textId="77777777" w:rsidR="00CC0276" w:rsidRPr="00116004" w:rsidRDefault="00CC0276" w:rsidP="00351F29">
      <w:pPr>
        <w:ind w:left="1440" w:hanging="720"/>
        <w:jc w:val="both"/>
        <w:rPr>
          <w:rFonts w:cs="Arial"/>
          <w:szCs w:val="22"/>
          <w:lang w:eastAsia="en-US"/>
        </w:rPr>
      </w:pPr>
    </w:p>
    <w:p w14:paraId="0344E3EE" w14:textId="00AADD8E" w:rsidR="00116004" w:rsidRPr="00CC0276" w:rsidRDefault="00CC0276" w:rsidP="00DE600C">
      <w:pPr>
        <w:ind w:left="1418" w:hanging="698"/>
        <w:jc w:val="both"/>
        <w:rPr>
          <w:rFonts w:cs="Arial"/>
          <w:szCs w:val="22"/>
          <w:lang w:eastAsia="en-US"/>
        </w:rPr>
      </w:pPr>
      <w:r w:rsidRPr="00A861A3">
        <w:rPr>
          <w:rFonts w:cs="Arial"/>
          <w:szCs w:val="22"/>
          <w:lang w:eastAsia="en-US"/>
        </w:rPr>
        <w:lastRenderedPageBreak/>
        <w:t>3.1.</w:t>
      </w:r>
      <w:r w:rsidR="00382277">
        <w:rPr>
          <w:rFonts w:cs="Arial"/>
          <w:szCs w:val="22"/>
          <w:lang w:eastAsia="en-US"/>
        </w:rPr>
        <w:t>8</w:t>
      </w:r>
      <w:r w:rsidRPr="00A861A3">
        <w:rPr>
          <w:rFonts w:cs="Arial"/>
          <w:szCs w:val="22"/>
          <w:lang w:eastAsia="en-US"/>
        </w:rPr>
        <w:tab/>
      </w:r>
      <w:r w:rsidRPr="00CC0276">
        <w:rPr>
          <w:rFonts w:cs="Arial"/>
          <w:szCs w:val="22"/>
          <w:lang w:eastAsia="en-US"/>
        </w:rPr>
        <w:t xml:space="preserve">Applicants who produce agricultural goods (e.g. crops or vegetables) should complete the alternative version of the </w:t>
      </w:r>
      <w:r w:rsidR="00382277">
        <w:rPr>
          <w:rFonts w:cs="Arial"/>
          <w:szCs w:val="22"/>
          <w:lang w:eastAsia="en-US"/>
        </w:rPr>
        <w:t xml:space="preserve">Exhibitor Grant Application Form </w:t>
      </w:r>
      <w:r w:rsidRPr="00CC0276">
        <w:rPr>
          <w:rFonts w:cs="Arial"/>
          <w:szCs w:val="22"/>
          <w:lang w:eastAsia="en-US"/>
        </w:rPr>
        <w:t>designed to cover businesses in this category.</w:t>
      </w:r>
    </w:p>
    <w:p w14:paraId="04E8C282" w14:textId="77777777" w:rsidR="00CC0276" w:rsidRPr="00116004" w:rsidRDefault="00CC0276" w:rsidP="00DE600C">
      <w:pPr>
        <w:jc w:val="both"/>
        <w:rPr>
          <w:rFonts w:cs="Arial"/>
          <w:szCs w:val="22"/>
          <w:lang w:eastAsia="en-US"/>
        </w:rPr>
      </w:pPr>
    </w:p>
    <w:p w14:paraId="707AACAC" w14:textId="68BEE89B" w:rsidR="002C76E7" w:rsidRPr="00CC0276" w:rsidRDefault="00CC0276" w:rsidP="00CC0276">
      <w:pPr>
        <w:ind w:left="1440" w:hanging="720"/>
        <w:jc w:val="both"/>
        <w:rPr>
          <w:rFonts w:cs="Arial"/>
          <w:szCs w:val="22"/>
          <w:lang w:eastAsia="en-US"/>
        </w:rPr>
      </w:pPr>
      <w:r>
        <w:rPr>
          <w:rFonts w:cs="Arial"/>
          <w:szCs w:val="22"/>
          <w:lang w:eastAsia="en-US"/>
        </w:rPr>
        <w:t>3.1.</w:t>
      </w:r>
      <w:r w:rsidR="00382277">
        <w:rPr>
          <w:rFonts w:cs="Arial"/>
          <w:szCs w:val="22"/>
          <w:lang w:eastAsia="en-US"/>
        </w:rPr>
        <w:t>9</w:t>
      </w:r>
      <w:r w:rsidR="00351F29">
        <w:rPr>
          <w:rFonts w:cs="Arial"/>
          <w:szCs w:val="22"/>
          <w:lang w:eastAsia="en-US"/>
        </w:rPr>
        <w:tab/>
        <w:t>A P</w:t>
      </w:r>
      <w:r w:rsidR="00116004" w:rsidRPr="00116004">
        <w:rPr>
          <w:rFonts w:cs="Arial"/>
          <w:szCs w:val="22"/>
          <w:lang w:eastAsia="en-US"/>
        </w:rPr>
        <w:t>articipant must not receive any other contributions</w:t>
      </w:r>
      <w:r w:rsidR="00E329F5">
        <w:rPr>
          <w:rFonts w:cs="Arial"/>
          <w:szCs w:val="22"/>
          <w:lang w:eastAsia="en-US"/>
        </w:rPr>
        <w:t xml:space="preserve"> towards TAP Eligible C</w:t>
      </w:r>
      <w:r w:rsidR="00116004" w:rsidRPr="00116004">
        <w:rPr>
          <w:rFonts w:cs="Arial"/>
          <w:szCs w:val="22"/>
          <w:lang w:eastAsia="en-US"/>
        </w:rPr>
        <w:t>osts</w:t>
      </w:r>
      <w:r w:rsidR="00260DE2">
        <w:rPr>
          <w:rFonts w:cs="Arial"/>
          <w:szCs w:val="22"/>
          <w:lang w:eastAsia="en-US"/>
        </w:rPr>
        <w:t>, for which it is receiving a Grant,</w:t>
      </w:r>
      <w:r w:rsidR="00116004" w:rsidRPr="00116004">
        <w:rPr>
          <w:rFonts w:cs="Arial"/>
          <w:szCs w:val="22"/>
          <w:lang w:eastAsia="en-US"/>
        </w:rPr>
        <w:t xml:space="preserve"> in relation to participation at the </w:t>
      </w:r>
      <w:r w:rsidR="002B44B0">
        <w:rPr>
          <w:rFonts w:cs="Arial"/>
          <w:szCs w:val="22"/>
          <w:lang w:eastAsia="en-US"/>
        </w:rPr>
        <w:t xml:space="preserve">exhibition / </w:t>
      </w:r>
      <w:r w:rsidR="00116004" w:rsidRPr="00116004">
        <w:rPr>
          <w:rFonts w:cs="Arial"/>
          <w:szCs w:val="22"/>
          <w:lang w:eastAsia="en-US"/>
        </w:rPr>
        <w:t xml:space="preserve">event named in Section 1 of the Exhibitor </w:t>
      </w:r>
      <w:r w:rsidR="00B475E1">
        <w:rPr>
          <w:rFonts w:cs="Arial"/>
          <w:szCs w:val="22"/>
          <w:lang w:eastAsia="en-US"/>
        </w:rPr>
        <w:t xml:space="preserve">Grant </w:t>
      </w:r>
      <w:r w:rsidR="00116004" w:rsidRPr="00116004">
        <w:rPr>
          <w:rFonts w:cs="Arial"/>
          <w:szCs w:val="22"/>
          <w:lang w:eastAsia="en-US"/>
        </w:rPr>
        <w:t>Application Form.</w:t>
      </w:r>
      <w:r w:rsidR="00493243">
        <w:rPr>
          <w:rFonts w:cs="Arial"/>
          <w:szCs w:val="22"/>
          <w:lang w:eastAsia="en-US"/>
        </w:rPr>
        <w:t xml:space="preserve"> DIT may refer any Participant to the police should it dishonestly </w:t>
      </w:r>
      <w:r w:rsidR="000543BD">
        <w:rPr>
          <w:rFonts w:cs="Arial"/>
          <w:szCs w:val="22"/>
          <w:lang w:eastAsia="en-US"/>
        </w:rPr>
        <w:t>and intentionally obtain other contributions towards TAP Eligible Costs</w:t>
      </w:r>
      <w:r w:rsidR="00260DE2">
        <w:rPr>
          <w:rFonts w:cs="Arial"/>
          <w:szCs w:val="22"/>
          <w:lang w:eastAsia="en-US"/>
        </w:rPr>
        <w:t xml:space="preserve"> for which it is receiving a Grant</w:t>
      </w:r>
      <w:r w:rsidR="000543BD">
        <w:rPr>
          <w:rFonts w:cs="Arial"/>
          <w:szCs w:val="22"/>
          <w:lang w:eastAsia="en-US"/>
        </w:rPr>
        <w:t>.</w:t>
      </w:r>
    </w:p>
    <w:p w14:paraId="2D3F4334" w14:textId="77777777" w:rsidR="00116004" w:rsidRPr="00116004" w:rsidRDefault="00116004" w:rsidP="00351F29">
      <w:pPr>
        <w:ind w:left="1440"/>
        <w:jc w:val="both"/>
        <w:rPr>
          <w:rFonts w:cs="Arial"/>
          <w:szCs w:val="22"/>
          <w:lang w:eastAsia="en-US"/>
        </w:rPr>
      </w:pPr>
    </w:p>
    <w:p w14:paraId="6F01EED7" w14:textId="134A9823" w:rsidR="00116004" w:rsidRPr="00116004" w:rsidRDefault="002C76E7" w:rsidP="00351F29">
      <w:pPr>
        <w:ind w:left="1440" w:hanging="720"/>
        <w:jc w:val="both"/>
        <w:rPr>
          <w:rFonts w:cs="Arial"/>
          <w:szCs w:val="22"/>
          <w:lang w:eastAsia="en-US"/>
        </w:rPr>
      </w:pPr>
      <w:r>
        <w:rPr>
          <w:rFonts w:cs="Arial"/>
          <w:szCs w:val="22"/>
          <w:lang w:eastAsia="en-US"/>
        </w:rPr>
        <w:t>3.1.</w:t>
      </w:r>
      <w:r w:rsidR="00382277">
        <w:rPr>
          <w:rFonts w:cs="Arial"/>
          <w:szCs w:val="22"/>
          <w:lang w:eastAsia="en-US"/>
        </w:rPr>
        <w:t>10</w:t>
      </w:r>
      <w:r w:rsidR="00351F29">
        <w:rPr>
          <w:rFonts w:cs="Arial"/>
          <w:szCs w:val="22"/>
          <w:lang w:eastAsia="en-US"/>
        </w:rPr>
        <w:tab/>
      </w:r>
      <w:r w:rsidR="00116004" w:rsidRPr="00116004">
        <w:rPr>
          <w:rFonts w:cs="Arial"/>
          <w:szCs w:val="22"/>
          <w:lang w:eastAsia="en-US"/>
        </w:rPr>
        <w:t xml:space="preserve">A </w:t>
      </w:r>
      <w:r w:rsidR="00351F29">
        <w:rPr>
          <w:rFonts w:cs="Arial"/>
          <w:szCs w:val="22"/>
          <w:lang w:eastAsia="en-US"/>
        </w:rPr>
        <w:t>P</w:t>
      </w:r>
      <w:r w:rsidR="00116004" w:rsidRPr="00116004">
        <w:rPr>
          <w:rFonts w:cs="Arial"/>
          <w:szCs w:val="22"/>
          <w:lang w:eastAsia="en-US"/>
        </w:rPr>
        <w:t xml:space="preserve">articipant must not have been fully committed to attend the </w:t>
      </w:r>
      <w:r w:rsidR="002B44B0">
        <w:rPr>
          <w:rFonts w:cs="Arial"/>
          <w:szCs w:val="22"/>
          <w:lang w:eastAsia="en-US"/>
        </w:rPr>
        <w:t xml:space="preserve">exhibition / </w:t>
      </w:r>
      <w:r w:rsidR="00116004" w:rsidRPr="00116004">
        <w:rPr>
          <w:rFonts w:cs="Arial"/>
          <w:szCs w:val="22"/>
          <w:lang w:eastAsia="en-US"/>
        </w:rPr>
        <w:t>event prior to seeking</w:t>
      </w:r>
      <w:r w:rsidR="00EC1D9D">
        <w:rPr>
          <w:rFonts w:cs="Arial"/>
          <w:szCs w:val="22"/>
          <w:lang w:eastAsia="en-US"/>
        </w:rPr>
        <w:t xml:space="preserve"> a</w:t>
      </w:r>
      <w:r w:rsidR="00116004" w:rsidRPr="00116004">
        <w:rPr>
          <w:rFonts w:cs="Arial"/>
          <w:szCs w:val="22"/>
          <w:lang w:eastAsia="en-US"/>
        </w:rPr>
        <w:t xml:space="preserve"> DIT </w:t>
      </w:r>
      <w:r w:rsidR="00351F29">
        <w:rPr>
          <w:rFonts w:cs="Arial"/>
          <w:szCs w:val="22"/>
          <w:lang w:eastAsia="en-US"/>
        </w:rPr>
        <w:t>G</w:t>
      </w:r>
      <w:r w:rsidR="00116004" w:rsidRPr="00116004">
        <w:rPr>
          <w:rFonts w:cs="Arial"/>
          <w:szCs w:val="22"/>
          <w:lang w:eastAsia="en-US"/>
        </w:rPr>
        <w:t>rant</w:t>
      </w:r>
      <w:r w:rsidR="00E329F5">
        <w:rPr>
          <w:rFonts w:cs="Arial"/>
          <w:szCs w:val="22"/>
          <w:lang w:eastAsia="en-US"/>
        </w:rPr>
        <w:t xml:space="preserve"> in respect of that </w:t>
      </w:r>
      <w:r w:rsidR="002B44B0">
        <w:rPr>
          <w:rFonts w:cs="Arial"/>
          <w:szCs w:val="22"/>
          <w:lang w:eastAsia="en-US"/>
        </w:rPr>
        <w:t xml:space="preserve">exhibition / </w:t>
      </w:r>
      <w:r w:rsidR="00E329F5">
        <w:rPr>
          <w:rFonts w:cs="Arial"/>
          <w:szCs w:val="22"/>
          <w:lang w:eastAsia="en-US"/>
        </w:rPr>
        <w:t>event</w:t>
      </w:r>
      <w:r w:rsidR="00116004" w:rsidRPr="00116004">
        <w:rPr>
          <w:rFonts w:cs="Arial"/>
          <w:szCs w:val="22"/>
          <w:lang w:eastAsia="en-US"/>
        </w:rPr>
        <w:t>.</w:t>
      </w:r>
    </w:p>
    <w:p w14:paraId="38349CDA" w14:textId="77777777" w:rsidR="00116004" w:rsidRPr="00116004" w:rsidRDefault="00116004" w:rsidP="00351F29">
      <w:pPr>
        <w:ind w:left="1440"/>
        <w:jc w:val="both"/>
        <w:rPr>
          <w:rFonts w:cs="Arial"/>
          <w:szCs w:val="22"/>
          <w:lang w:eastAsia="en-US"/>
        </w:rPr>
      </w:pPr>
    </w:p>
    <w:p w14:paraId="55721CA7" w14:textId="2FBB2EB0" w:rsidR="00116004" w:rsidRPr="00116004" w:rsidRDefault="002C76E7" w:rsidP="00351F29">
      <w:pPr>
        <w:ind w:left="720"/>
        <w:jc w:val="both"/>
        <w:rPr>
          <w:rFonts w:cs="Arial"/>
          <w:szCs w:val="22"/>
          <w:lang w:eastAsia="en-US"/>
        </w:rPr>
      </w:pPr>
      <w:r>
        <w:rPr>
          <w:rFonts w:cs="Arial"/>
          <w:szCs w:val="22"/>
          <w:lang w:eastAsia="en-US"/>
        </w:rPr>
        <w:t>3.1.</w:t>
      </w:r>
      <w:r w:rsidR="00382277">
        <w:rPr>
          <w:rFonts w:cs="Arial"/>
          <w:szCs w:val="22"/>
          <w:lang w:eastAsia="en-US"/>
        </w:rPr>
        <w:t>11</w:t>
      </w:r>
      <w:r w:rsidR="00351F29">
        <w:rPr>
          <w:rFonts w:cs="Arial"/>
          <w:szCs w:val="22"/>
          <w:lang w:eastAsia="en-US"/>
        </w:rPr>
        <w:tab/>
        <w:t>A P</w:t>
      </w:r>
      <w:r w:rsidR="00116004" w:rsidRPr="00116004">
        <w:rPr>
          <w:rFonts w:cs="Arial"/>
          <w:szCs w:val="22"/>
          <w:lang w:eastAsia="en-US"/>
        </w:rPr>
        <w:t>articipant must demonstrate that they:</w:t>
      </w:r>
    </w:p>
    <w:p w14:paraId="15C21B1F" w14:textId="77777777" w:rsidR="00116004" w:rsidRPr="00116004" w:rsidRDefault="00116004" w:rsidP="00351F29">
      <w:pPr>
        <w:ind w:left="720"/>
        <w:jc w:val="both"/>
        <w:rPr>
          <w:rFonts w:cs="Arial"/>
          <w:szCs w:val="22"/>
          <w:lang w:eastAsia="en-US"/>
        </w:rPr>
      </w:pPr>
    </w:p>
    <w:p w14:paraId="52972FAE" w14:textId="77777777" w:rsidR="00116004" w:rsidRPr="00116004" w:rsidRDefault="00116004" w:rsidP="00F15C7A">
      <w:pPr>
        <w:ind w:left="2160"/>
        <w:jc w:val="both"/>
        <w:rPr>
          <w:rFonts w:cs="Arial"/>
          <w:szCs w:val="22"/>
          <w:lang w:eastAsia="en-US"/>
        </w:rPr>
      </w:pPr>
      <w:r w:rsidRPr="00116004">
        <w:rPr>
          <w:rFonts w:cs="Arial"/>
          <w:szCs w:val="22"/>
          <w:lang w:eastAsia="en-US"/>
        </w:rPr>
        <w:t xml:space="preserve">- are selling products or services originating substantially in the UK; or </w:t>
      </w:r>
    </w:p>
    <w:p w14:paraId="0D0D01A0" w14:textId="3AFAE3B7" w:rsidR="00116004" w:rsidRPr="00116004" w:rsidRDefault="00116004" w:rsidP="00F15C7A">
      <w:pPr>
        <w:ind w:left="2160"/>
        <w:jc w:val="both"/>
        <w:rPr>
          <w:rFonts w:cs="Arial"/>
          <w:szCs w:val="22"/>
          <w:lang w:eastAsia="en-US"/>
        </w:rPr>
      </w:pPr>
      <w:r w:rsidRPr="00116004">
        <w:rPr>
          <w:rFonts w:cs="Arial"/>
          <w:szCs w:val="22"/>
          <w:lang w:eastAsia="en-US"/>
        </w:rPr>
        <w:t>- are adding significant value to a product or service of non-UK origin</w:t>
      </w:r>
      <w:r w:rsidR="00061069">
        <w:rPr>
          <w:rFonts w:cs="Arial"/>
          <w:szCs w:val="22"/>
          <w:lang w:eastAsia="en-US"/>
        </w:rPr>
        <w:t xml:space="preserve"> and fulfil the requirements set out in clause 4.1.3</w:t>
      </w:r>
      <w:r w:rsidRPr="00116004">
        <w:rPr>
          <w:rFonts w:cs="Arial"/>
          <w:szCs w:val="22"/>
          <w:lang w:eastAsia="en-US"/>
        </w:rPr>
        <w:t>; or</w:t>
      </w:r>
    </w:p>
    <w:p w14:paraId="470421AE" w14:textId="77777777" w:rsidR="00116004" w:rsidRPr="00116004" w:rsidRDefault="003463E5" w:rsidP="00F15C7A">
      <w:pPr>
        <w:ind w:left="2160"/>
        <w:jc w:val="both"/>
        <w:rPr>
          <w:rFonts w:cs="Arial"/>
          <w:szCs w:val="22"/>
          <w:lang w:val="en-US" w:eastAsia="en-US"/>
        </w:rPr>
      </w:pPr>
      <w:r>
        <w:rPr>
          <w:rFonts w:cs="Arial"/>
          <w:szCs w:val="22"/>
          <w:lang w:eastAsia="en-US"/>
        </w:rPr>
        <w:t xml:space="preserve">- </w:t>
      </w:r>
      <w:r w:rsidR="00116004" w:rsidRPr="00116004">
        <w:rPr>
          <w:rFonts w:cs="Arial"/>
          <w:szCs w:val="22"/>
          <w:lang w:eastAsia="en-US"/>
        </w:rPr>
        <w:t>are enhancing their competitiveness and providing tangible economic benefit to the UK from this trade development activity.</w:t>
      </w:r>
    </w:p>
    <w:p w14:paraId="048CDFCA" w14:textId="77777777" w:rsidR="00116004" w:rsidRPr="00116004" w:rsidRDefault="00116004" w:rsidP="00351F29">
      <w:pPr>
        <w:ind w:left="2160"/>
        <w:jc w:val="both"/>
        <w:rPr>
          <w:rFonts w:cs="Arial"/>
          <w:szCs w:val="22"/>
          <w:lang w:val="en-US" w:eastAsia="en-US"/>
        </w:rPr>
      </w:pPr>
    </w:p>
    <w:p w14:paraId="2B71F81D" w14:textId="0242905B" w:rsidR="00116004" w:rsidRPr="00116004" w:rsidRDefault="002C76E7" w:rsidP="00351F29">
      <w:pPr>
        <w:ind w:left="1440" w:hanging="720"/>
        <w:jc w:val="both"/>
        <w:rPr>
          <w:rFonts w:cs="Arial"/>
          <w:strike/>
          <w:szCs w:val="22"/>
          <w:lang w:eastAsia="en-US"/>
        </w:rPr>
      </w:pPr>
      <w:r>
        <w:rPr>
          <w:rFonts w:cs="Arial"/>
          <w:szCs w:val="22"/>
          <w:lang w:eastAsia="en-US"/>
        </w:rPr>
        <w:t>3.1.</w:t>
      </w:r>
      <w:r w:rsidR="00382277">
        <w:rPr>
          <w:rFonts w:cs="Arial"/>
          <w:szCs w:val="22"/>
          <w:lang w:eastAsia="en-US"/>
        </w:rPr>
        <w:t>12</w:t>
      </w:r>
      <w:r w:rsidR="00351F29">
        <w:rPr>
          <w:rFonts w:cs="Arial"/>
          <w:szCs w:val="22"/>
          <w:lang w:eastAsia="en-US"/>
        </w:rPr>
        <w:tab/>
        <w:t>Since 1 April 2009</w:t>
      </w:r>
      <w:r w:rsidR="00EB4A38">
        <w:rPr>
          <w:rFonts w:cs="Arial"/>
          <w:szCs w:val="22"/>
          <w:lang w:eastAsia="en-US"/>
        </w:rPr>
        <w:t>,</w:t>
      </w:r>
      <w:r w:rsidR="00351F29">
        <w:rPr>
          <w:rFonts w:cs="Arial"/>
          <w:szCs w:val="22"/>
          <w:lang w:eastAsia="en-US"/>
        </w:rPr>
        <w:t xml:space="preserve"> a P</w:t>
      </w:r>
      <w:r w:rsidR="00116004" w:rsidRPr="00116004">
        <w:rPr>
          <w:rFonts w:cs="Arial"/>
          <w:szCs w:val="22"/>
          <w:lang w:eastAsia="en-US"/>
        </w:rPr>
        <w:t>articipant must not have received, been offered or have a pending application for more than five</w:t>
      </w:r>
      <w:r w:rsidR="00351F29">
        <w:rPr>
          <w:rFonts w:cs="Arial"/>
          <w:szCs w:val="22"/>
          <w:lang w:eastAsia="en-US"/>
        </w:rPr>
        <w:t xml:space="preserve"> (5) Grants under these</w:t>
      </w:r>
      <w:r w:rsidR="005C3DEC">
        <w:rPr>
          <w:rFonts w:cs="Arial"/>
          <w:szCs w:val="22"/>
          <w:lang w:eastAsia="en-US"/>
        </w:rPr>
        <w:t xml:space="preserve"> and previous</w:t>
      </w:r>
      <w:r w:rsidR="00351F29">
        <w:rPr>
          <w:rFonts w:cs="Arial"/>
          <w:szCs w:val="22"/>
          <w:lang w:eastAsia="en-US"/>
        </w:rPr>
        <w:t xml:space="preserve"> </w:t>
      </w:r>
      <w:r w:rsidR="00ED4B10">
        <w:rPr>
          <w:rFonts w:cs="Arial"/>
          <w:szCs w:val="22"/>
          <w:lang w:eastAsia="en-US"/>
        </w:rPr>
        <w:t>version</w:t>
      </w:r>
      <w:r w:rsidR="001E37A3">
        <w:rPr>
          <w:rFonts w:cs="Arial"/>
          <w:szCs w:val="22"/>
          <w:lang w:eastAsia="en-US"/>
        </w:rPr>
        <w:t>s</w:t>
      </w:r>
      <w:r w:rsidR="00ED4B10">
        <w:rPr>
          <w:rFonts w:cs="Arial"/>
          <w:szCs w:val="22"/>
          <w:lang w:eastAsia="en-US"/>
        </w:rPr>
        <w:t xml:space="preserve"> of these </w:t>
      </w:r>
      <w:r w:rsidR="00260DE2">
        <w:rPr>
          <w:rFonts w:cs="Arial"/>
          <w:szCs w:val="22"/>
          <w:lang w:eastAsia="en-US"/>
        </w:rPr>
        <w:t>terms and c</w:t>
      </w:r>
      <w:r w:rsidR="00351F29">
        <w:rPr>
          <w:rFonts w:cs="Arial"/>
          <w:szCs w:val="22"/>
          <w:lang w:eastAsia="en-US"/>
        </w:rPr>
        <w:t>onditions prior to the G</w:t>
      </w:r>
      <w:r w:rsidR="00116004" w:rsidRPr="00116004">
        <w:rPr>
          <w:rFonts w:cs="Arial"/>
          <w:szCs w:val="22"/>
          <w:lang w:eastAsia="en-US"/>
        </w:rPr>
        <w:t xml:space="preserve">rant currently being applied for. </w:t>
      </w:r>
    </w:p>
    <w:p w14:paraId="4E483F0F" w14:textId="77777777" w:rsidR="00116004" w:rsidRPr="00116004" w:rsidRDefault="00116004" w:rsidP="00351F29">
      <w:pPr>
        <w:ind w:left="1440"/>
        <w:jc w:val="both"/>
        <w:rPr>
          <w:rFonts w:cs="Arial"/>
          <w:szCs w:val="22"/>
          <w:lang w:eastAsia="en-US"/>
        </w:rPr>
      </w:pPr>
    </w:p>
    <w:p w14:paraId="44A80A13" w14:textId="5EF5AC0B" w:rsidR="00116004" w:rsidRDefault="002C76E7" w:rsidP="008F2D36">
      <w:pPr>
        <w:ind w:left="709" w:hanging="709"/>
        <w:jc w:val="both"/>
        <w:rPr>
          <w:rFonts w:cs="Arial"/>
          <w:szCs w:val="22"/>
          <w:lang w:eastAsia="en-US"/>
        </w:rPr>
      </w:pPr>
      <w:r>
        <w:rPr>
          <w:rFonts w:cs="Arial"/>
          <w:szCs w:val="22"/>
          <w:lang w:eastAsia="en-US"/>
        </w:rPr>
        <w:t>3.</w:t>
      </w:r>
      <w:r w:rsidR="008F2D36">
        <w:rPr>
          <w:rFonts w:cs="Arial"/>
          <w:szCs w:val="22"/>
          <w:lang w:eastAsia="en-US"/>
        </w:rPr>
        <w:t xml:space="preserve">2 </w:t>
      </w:r>
      <w:r w:rsidR="008F2D36">
        <w:rPr>
          <w:rFonts w:cs="Arial"/>
          <w:szCs w:val="22"/>
          <w:lang w:eastAsia="en-US"/>
        </w:rPr>
        <w:tab/>
      </w:r>
      <w:r w:rsidR="00351F29">
        <w:rPr>
          <w:rFonts w:cs="Arial"/>
          <w:szCs w:val="22"/>
          <w:lang w:eastAsia="en-US"/>
        </w:rPr>
        <w:t>A P</w:t>
      </w:r>
      <w:r w:rsidR="00116004" w:rsidRPr="00116004">
        <w:rPr>
          <w:rFonts w:cs="Arial"/>
          <w:szCs w:val="22"/>
          <w:lang w:eastAsia="en-US"/>
        </w:rPr>
        <w:t>articipant</w:t>
      </w:r>
      <w:r w:rsidR="00A7534A">
        <w:rPr>
          <w:rFonts w:cs="Arial"/>
          <w:szCs w:val="22"/>
          <w:lang w:eastAsia="en-US"/>
        </w:rPr>
        <w:t xml:space="preserve"> is expected to </w:t>
      </w:r>
      <w:r w:rsidR="00116004" w:rsidRPr="00116004">
        <w:rPr>
          <w:rFonts w:cs="Arial"/>
          <w:szCs w:val="22"/>
          <w:lang w:eastAsia="en-US"/>
        </w:rPr>
        <w:t xml:space="preserve">take up any non-chargeable offers of assistance made by the </w:t>
      </w:r>
      <w:r w:rsidR="00540D51">
        <w:rPr>
          <w:rFonts w:cs="Arial"/>
          <w:szCs w:val="22"/>
          <w:lang w:eastAsia="en-US"/>
        </w:rPr>
        <w:t xml:space="preserve">TAP </w:t>
      </w:r>
      <w:r w:rsidR="00351F29">
        <w:rPr>
          <w:rFonts w:cs="Arial"/>
          <w:szCs w:val="22"/>
          <w:lang w:eastAsia="en-US"/>
        </w:rPr>
        <w:t xml:space="preserve">TCP </w:t>
      </w:r>
      <w:r w:rsidR="00116004" w:rsidRPr="00116004">
        <w:rPr>
          <w:rFonts w:cs="Arial"/>
          <w:szCs w:val="22"/>
          <w:lang w:eastAsia="en-US"/>
        </w:rPr>
        <w:t>that are intended to be complementary to the offer of trade show support.</w:t>
      </w:r>
    </w:p>
    <w:p w14:paraId="7D975CC1" w14:textId="77777777" w:rsidR="00841ECB" w:rsidRDefault="00841ECB" w:rsidP="00351F29">
      <w:pPr>
        <w:ind w:left="1440" w:hanging="720"/>
        <w:jc w:val="both"/>
        <w:rPr>
          <w:rFonts w:cs="Arial"/>
          <w:szCs w:val="22"/>
          <w:lang w:eastAsia="en-US"/>
        </w:rPr>
      </w:pPr>
    </w:p>
    <w:p w14:paraId="32669E6E" w14:textId="692E849F" w:rsidR="00841ECB" w:rsidRPr="00116004" w:rsidRDefault="008F2D36" w:rsidP="00C661C4">
      <w:pPr>
        <w:ind w:left="709" w:hanging="709"/>
        <w:jc w:val="both"/>
        <w:rPr>
          <w:rFonts w:cs="Arial"/>
          <w:szCs w:val="22"/>
          <w:lang w:eastAsia="en-US"/>
        </w:rPr>
      </w:pPr>
      <w:r>
        <w:rPr>
          <w:rFonts w:cs="Arial"/>
          <w:szCs w:val="22"/>
          <w:lang w:eastAsia="en-US"/>
        </w:rPr>
        <w:t>3.3</w:t>
      </w:r>
      <w:r>
        <w:rPr>
          <w:rFonts w:cs="Arial"/>
          <w:szCs w:val="22"/>
          <w:lang w:eastAsia="en-US"/>
        </w:rPr>
        <w:tab/>
      </w:r>
      <w:r w:rsidR="00841ECB" w:rsidRPr="00841ECB">
        <w:rPr>
          <w:rFonts w:cs="Arial"/>
          <w:szCs w:val="22"/>
          <w:lang w:eastAsia="en-US"/>
        </w:rPr>
        <w:t xml:space="preserve">If the </w:t>
      </w:r>
      <w:r w:rsidR="00ED4B10">
        <w:rPr>
          <w:rFonts w:cs="Arial"/>
          <w:szCs w:val="22"/>
          <w:lang w:eastAsia="en-US"/>
        </w:rPr>
        <w:t xml:space="preserve">TAP TCP </w:t>
      </w:r>
      <w:r w:rsidR="00841ECB" w:rsidRPr="00841ECB">
        <w:rPr>
          <w:rFonts w:cs="Arial"/>
          <w:szCs w:val="22"/>
          <w:lang w:eastAsia="en-US"/>
        </w:rPr>
        <w:t>is a membe</w:t>
      </w:r>
      <w:r w:rsidR="00ED4B10">
        <w:rPr>
          <w:rFonts w:cs="Arial"/>
          <w:szCs w:val="22"/>
          <w:lang w:eastAsia="en-US"/>
        </w:rPr>
        <w:t>rship based organisation, there i</w:t>
      </w:r>
      <w:r w:rsidR="00841ECB" w:rsidRPr="00841ECB">
        <w:rPr>
          <w:rFonts w:cs="Arial"/>
          <w:szCs w:val="22"/>
          <w:lang w:eastAsia="en-US"/>
        </w:rPr>
        <w:t xml:space="preserve">s no </w:t>
      </w:r>
      <w:r>
        <w:rPr>
          <w:rFonts w:cs="Arial"/>
          <w:szCs w:val="22"/>
          <w:lang w:eastAsia="en-US"/>
        </w:rPr>
        <w:t xml:space="preserve">requirement </w:t>
      </w:r>
      <w:r w:rsidR="00841ECB" w:rsidRPr="00841ECB">
        <w:rPr>
          <w:rFonts w:cs="Arial"/>
          <w:szCs w:val="22"/>
          <w:lang w:eastAsia="en-US"/>
        </w:rPr>
        <w:t>for Participants to become a member to take part in</w:t>
      </w:r>
      <w:r w:rsidR="00061069">
        <w:rPr>
          <w:rFonts w:cs="Arial"/>
          <w:szCs w:val="22"/>
          <w:lang w:eastAsia="en-US"/>
        </w:rPr>
        <w:t xml:space="preserve"> TAP</w:t>
      </w:r>
      <w:r w:rsidR="00841ECB" w:rsidRPr="00841ECB">
        <w:rPr>
          <w:rFonts w:cs="Arial"/>
          <w:szCs w:val="22"/>
          <w:lang w:eastAsia="en-US"/>
        </w:rPr>
        <w:t>.</w:t>
      </w:r>
    </w:p>
    <w:p w14:paraId="25D8B8E1" w14:textId="77777777" w:rsidR="00116004" w:rsidRPr="00116004" w:rsidRDefault="00116004" w:rsidP="00116004">
      <w:pPr>
        <w:ind w:left="720"/>
        <w:jc w:val="both"/>
        <w:rPr>
          <w:rFonts w:cs="Arial"/>
          <w:szCs w:val="22"/>
          <w:lang w:eastAsia="en-US"/>
        </w:rPr>
      </w:pPr>
    </w:p>
    <w:p w14:paraId="06395E31" w14:textId="7CE18E63" w:rsidR="00116004" w:rsidRPr="00116004" w:rsidRDefault="00351F29" w:rsidP="00351F29">
      <w:pPr>
        <w:tabs>
          <w:tab w:val="left" w:pos="736"/>
          <w:tab w:val="left" w:pos="1080"/>
        </w:tabs>
        <w:autoSpaceDE w:val="0"/>
        <w:autoSpaceDN w:val="0"/>
        <w:adjustRightInd w:val="0"/>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4</w:t>
      </w:r>
      <w:r w:rsidR="00116004" w:rsidRPr="00116004">
        <w:rPr>
          <w:rFonts w:cs="Arial"/>
          <w:szCs w:val="22"/>
          <w:lang w:eastAsia="en-US"/>
        </w:rPr>
        <w:tab/>
        <w:t xml:space="preserve">Participants will be </w:t>
      </w:r>
      <w:r w:rsidR="00116004" w:rsidRPr="00116004">
        <w:rPr>
          <w:rFonts w:cs="Arial"/>
          <w:szCs w:val="22"/>
          <w:u w:val="single"/>
          <w:lang w:eastAsia="en-US"/>
        </w:rPr>
        <w:t>ineligible</w:t>
      </w:r>
      <w:r w:rsidR="00116004" w:rsidRPr="00116004">
        <w:rPr>
          <w:rFonts w:cs="Arial"/>
          <w:szCs w:val="22"/>
          <w:lang w:eastAsia="en-US"/>
        </w:rPr>
        <w:t xml:space="preserve"> </w:t>
      </w:r>
      <w:r w:rsidR="00ED4B10">
        <w:rPr>
          <w:rFonts w:cs="Arial"/>
          <w:szCs w:val="22"/>
          <w:lang w:eastAsia="en-US"/>
        </w:rPr>
        <w:t xml:space="preserve">for Grants </w:t>
      </w:r>
      <w:r w:rsidR="00116004" w:rsidRPr="00116004">
        <w:rPr>
          <w:rFonts w:cs="Arial"/>
          <w:szCs w:val="22"/>
          <w:lang w:eastAsia="en-US"/>
        </w:rPr>
        <w:t>if they do not own the brand they are selling and the brand owner either already exports to the market concerned or withholds permission to export to that market.</w:t>
      </w:r>
    </w:p>
    <w:p w14:paraId="56938A3E" w14:textId="01E8BC39" w:rsidR="008A60AA" w:rsidRDefault="008A60AA" w:rsidP="00C661C4">
      <w:pPr>
        <w:jc w:val="both"/>
        <w:rPr>
          <w:rFonts w:cs="Arial"/>
          <w:szCs w:val="22"/>
        </w:rPr>
      </w:pPr>
    </w:p>
    <w:p w14:paraId="1766DF8C" w14:textId="0801343B" w:rsidR="00116004" w:rsidRDefault="00472705" w:rsidP="00472705">
      <w:pPr>
        <w:ind w:left="720" w:hanging="720"/>
        <w:jc w:val="both"/>
        <w:rPr>
          <w:rFonts w:cs="Arial"/>
          <w:szCs w:val="22"/>
          <w:lang w:eastAsia="en-US"/>
        </w:rPr>
      </w:pPr>
      <w:r>
        <w:rPr>
          <w:rFonts w:cs="Arial"/>
          <w:szCs w:val="22"/>
        </w:rPr>
        <w:t>3.</w:t>
      </w:r>
      <w:r w:rsidR="008F2D36">
        <w:rPr>
          <w:rFonts w:cs="Arial"/>
          <w:szCs w:val="22"/>
        </w:rPr>
        <w:t>5</w:t>
      </w:r>
      <w:r>
        <w:rPr>
          <w:rFonts w:cs="Arial"/>
          <w:szCs w:val="22"/>
        </w:rPr>
        <w:tab/>
      </w:r>
      <w:r w:rsidR="00957820" w:rsidRPr="0072463F">
        <w:rPr>
          <w:rFonts w:cs="Arial"/>
          <w:iCs/>
          <w:lang w:val="en"/>
        </w:rPr>
        <w:t xml:space="preserve">At </w:t>
      </w:r>
      <w:r w:rsidR="004230AD">
        <w:rPr>
          <w:rFonts w:cs="Arial"/>
          <w:iCs/>
          <w:lang w:val="en"/>
        </w:rPr>
        <w:t>DIT, diversity</w:t>
      </w:r>
      <w:r w:rsidR="004230AD" w:rsidRPr="00DE600C">
        <w:rPr>
          <w:lang w:val="en"/>
        </w:rPr>
        <w:t xml:space="preserve"> and </w:t>
      </w:r>
      <w:r w:rsidR="004230AD">
        <w:rPr>
          <w:rFonts w:cs="Arial"/>
          <w:iCs/>
          <w:lang w:val="en"/>
        </w:rPr>
        <w:t>i</w:t>
      </w:r>
      <w:r w:rsidR="00957820" w:rsidRPr="0072463F">
        <w:rPr>
          <w:rFonts w:cs="Arial"/>
          <w:iCs/>
          <w:lang w:val="en"/>
        </w:rPr>
        <w:t xml:space="preserve">nclusion underpins </w:t>
      </w:r>
      <w:r w:rsidR="004230AD">
        <w:rPr>
          <w:rFonts w:cs="Arial"/>
          <w:iCs/>
          <w:lang w:val="en"/>
        </w:rPr>
        <w:t xml:space="preserve">DIT’s </w:t>
      </w:r>
      <w:r w:rsidR="00957820" w:rsidRPr="0072463F">
        <w:rPr>
          <w:rFonts w:cs="Arial"/>
          <w:iCs/>
          <w:lang w:val="en"/>
        </w:rPr>
        <w:t>culture in supporting the values of respec</w:t>
      </w:r>
      <w:r w:rsidR="006C303E">
        <w:rPr>
          <w:rFonts w:cs="Arial"/>
          <w:iCs/>
          <w:lang w:val="en"/>
        </w:rPr>
        <w:t xml:space="preserve">ting difference. </w:t>
      </w:r>
      <w:r w:rsidR="00957820" w:rsidRPr="0072463F">
        <w:rPr>
          <w:rFonts w:cs="Arial"/>
          <w:iCs/>
          <w:lang w:val="en"/>
        </w:rPr>
        <w:t xml:space="preserve">Whether it is </w:t>
      </w:r>
      <w:r w:rsidR="004230AD">
        <w:rPr>
          <w:rFonts w:cs="Arial"/>
          <w:iCs/>
          <w:lang w:val="en"/>
        </w:rPr>
        <w:t xml:space="preserve">DIT’s </w:t>
      </w:r>
      <w:r w:rsidR="00957820" w:rsidRPr="0072463F">
        <w:rPr>
          <w:rFonts w:cs="Arial"/>
          <w:iCs/>
          <w:lang w:val="en"/>
        </w:rPr>
        <w:t xml:space="preserve">employees or </w:t>
      </w:r>
      <w:r w:rsidR="004230AD">
        <w:rPr>
          <w:rFonts w:cs="Arial"/>
          <w:iCs/>
          <w:lang w:val="en"/>
        </w:rPr>
        <w:t xml:space="preserve">DIT’s </w:t>
      </w:r>
      <w:r w:rsidR="00957820" w:rsidRPr="0072463F">
        <w:rPr>
          <w:rFonts w:cs="Arial"/>
          <w:iCs/>
          <w:lang w:val="en"/>
        </w:rPr>
        <w:t>external stakeholders</w:t>
      </w:r>
      <w:r w:rsidR="006C303E">
        <w:rPr>
          <w:rFonts w:cs="Arial"/>
          <w:iCs/>
          <w:lang w:val="en"/>
        </w:rPr>
        <w:t xml:space="preserve">, </w:t>
      </w:r>
      <w:r w:rsidR="004230AD">
        <w:rPr>
          <w:rFonts w:cs="Arial"/>
          <w:iCs/>
          <w:lang w:val="en"/>
        </w:rPr>
        <w:t xml:space="preserve">DIT </w:t>
      </w:r>
      <w:r w:rsidR="00957820" w:rsidRPr="0072463F">
        <w:rPr>
          <w:rFonts w:cs="Arial"/>
          <w:iCs/>
          <w:lang w:val="en"/>
        </w:rPr>
        <w:t>seek</w:t>
      </w:r>
      <w:r w:rsidR="004230AD">
        <w:rPr>
          <w:rFonts w:cs="Arial"/>
          <w:iCs/>
          <w:lang w:val="en"/>
        </w:rPr>
        <w:t>s</w:t>
      </w:r>
      <w:r w:rsidR="00957820" w:rsidRPr="0072463F">
        <w:rPr>
          <w:rFonts w:cs="Arial"/>
          <w:iCs/>
          <w:lang w:val="en"/>
        </w:rPr>
        <w:t xml:space="preserve"> to empower everyone to feel included.</w:t>
      </w:r>
      <w:r w:rsidR="006C303E">
        <w:rPr>
          <w:rFonts w:cs="Arial"/>
          <w:iCs/>
          <w:lang w:val="en"/>
        </w:rPr>
        <w:t xml:space="preserve"> </w:t>
      </w:r>
      <w:r w:rsidR="00116004" w:rsidRPr="00116004">
        <w:rPr>
          <w:rFonts w:cs="Arial"/>
          <w:szCs w:val="22"/>
          <w:lang w:eastAsia="en-US"/>
        </w:rPr>
        <w:t xml:space="preserve">DIT is committed to </w:t>
      </w:r>
      <w:r w:rsidR="00C4528E">
        <w:rPr>
          <w:rFonts w:cs="Arial"/>
          <w:szCs w:val="22"/>
          <w:lang w:eastAsia="en-US"/>
        </w:rPr>
        <w:t>seeking to provide assistance to</w:t>
      </w:r>
      <w:r w:rsidR="00116004" w:rsidRPr="00116004">
        <w:rPr>
          <w:rFonts w:cs="Arial"/>
          <w:szCs w:val="22"/>
          <w:lang w:eastAsia="en-US"/>
        </w:rPr>
        <w:t xml:space="preserve"> p</w:t>
      </w:r>
      <w:r w:rsidR="006C303E">
        <w:rPr>
          <w:rFonts w:cs="Arial"/>
          <w:szCs w:val="22"/>
          <w:lang w:eastAsia="en-US"/>
        </w:rPr>
        <w:t>eople with disabilities or long-</w:t>
      </w:r>
      <w:r w:rsidR="00116004" w:rsidRPr="00116004">
        <w:rPr>
          <w:rFonts w:cs="Arial"/>
          <w:szCs w:val="22"/>
          <w:lang w:eastAsia="en-US"/>
        </w:rPr>
        <w:t xml:space="preserve">term health conditions to undertake business overseas.  Applicants should raise any concerns in this respect directly with their </w:t>
      </w:r>
      <w:r w:rsidR="00540D51">
        <w:rPr>
          <w:rFonts w:cs="Arial"/>
          <w:szCs w:val="22"/>
          <w:lang w:eastAsia="en-US"/>
        </w:rPr>
        <w:t xml:space="preserve">TAP </w:t>
      </w:r>
      <w:r w:rsidR="006D3D96">
        <w:rPr>
          <w:rFonts w:cs="Arial"/>
          <w:szCs w:val="22"/>
          <w:lang w:eastAsia="en-US"/>
        </w:rPr>
        <w:t>TCP</w:t>
      </w:r>
      <w:r w:rsidR="006C303E">
        <w:rPr>
          <w:rFonts w:cs="Arial"/>
          <w:szCs w:val="22"/>
          <w:lang w:eastAsia="en-US"/>
        </w:rPr>
        <w:t xml:space="preserve">. </w:t>
      </w:r>
      <w:r w:rsidR="00116004" w:rsidRPr="00116004">
        <w:rPr>
          <w:rFonts w:cs="Arial"/>
          <w:szCs w:val="22"/>
          <w:lang w:eastAsia="en-US"/>
        </w:rPr>
        <w:t xml:space="preserve">Any such issues should be raised </w:t>
      </w:r>
      <w:r w:rsidR="00806379">
        <w:rPr>
          <w:rFonts w:cs="Arial"/>
          <w:szCs w:val="22"/>
          <w:lang w:eastAsia="en-US"/>
        </w:rPr>
        <w:t xml:space="preserve">no later than eight </w:t>
      </w:r>
      <w:r w:rsidR="006D3D96">
        <w:rPr>
          <w:rFonts w:cs="Arial"/>
          <w:szCs w:val="22"/>
          <w:lang w:eastAsia="en-US"/>
        </w:rPr>
        <w:t>(</w:t>
      </w:r>
      <w:r w:rsidR="00806379">
        <w:rPr>
          <w:rFonts w:cs="Arial"/>
          <w:szCs w:val="22"/>
          <w:lang w:eastAsia="en-US"/>
        </w:rPr>
        <w:t>8</w:t>
      </w:r>
      <w:r w:rsidR="006D3D96">
        <w:rPr>
          <w:rFonts w:cs="Arial"/>
          <w:szCs w:val="22"/>
          <w:lang w:eastAsia="en-US"/>
        </w:rPr>
        <w:t xml:space="preserve">) </w:t>
      </w:r>
      <w:r w:rsidR="00806379">
        <w:rPr>
          <w:rFonts w:cs="Arial"/>
          <w:szCs w:val="22"/>
          <w:lang w:eastAsia="en-US"/>
        </w:rPr>
        <w:t xml:space="preserve">weeks </w:t>
      </w:r>
      <w:r w:rsidR="00116004" w:rsidRPr="00116004">
        <w:rPr>
          <w:rFonts w:cs="Arial"/>
          <w:szCs w:val="22"/>
          <w:lang w:eastAsia="en-US"/>
        </w:rPr>
        <w:t>prior to the event start date.</w:t>
      </w:r>
    </w:p>
    <w:p w14:paraId="4D243BB0" w14:textId="24DBB128" w:rsidR="00116004" w:rsidRPr="00116004" w:rsidRDefault="00116004" w:rsidP="00116004">
      <w:pPr>
        <w:jc w:val="both"/>
        <w:rPr>
          <w:rFonts w:cs="Arial"/>
          <w:szCs w:val="22"/>
          <w:lang w:eastAsia="en-US"/>
        </w:rPr>
      </w:pPr>
    </w:p>
    <w:p w14:paraId="23ECA8EB" w14:textId="33764670" w:rsidR="0036057A" w:rsidRPr="0036057A" w:rsidRDefault="006D3D96" w:rsidP="00455AA5">
      <w:pPr>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6</w:t>
      </w:r>
      <w:r w:rsidR="009E5509">
        <w:rPr>
          <w:rFonts w:cs="Arial"/>
          <w:szCs w:val="22"/>
          <w:lang w:eastAsia="en-US"/>
        </w:rPr>
        <w:tab/>
      </w:r>
      <w:r w:rsidR="0036057A" w:rsidRPr="001B627A">
        <w:rPr>
          <w:szCs w:val="22"/>
        </w:rPr>
        <w:t>Payment of</w:t>
      </w:r>
      <w:r w:rsidR="00A67FB1">
        <w:rPr>
          <w:szCs w:val="22"/>
        </w:rPr>
        <w:t xml:space="preserve"> </w:t>
      </w:r>
      <w:r w:rsidR="00CF06AA">
        <w:rPr>
          <w:szCs w:val="22"/>
        </w:rPr>
        <w:t xml:space="preserve">a </w:t>
      </w:r>
      <w:r w:rsidR="00A67FB1">
        <w:rPr>
          <w:szCs w:val="22"/>
        </w:rPr>
        <w:t>G</w:t>
      </w:r>
      <w:r w:rsidR="0036057A" w:rsidRPr="001B627A">
        <w:rPr>
          <w:szCs w:val="22"/>
        </w:rPr>
        <w:t xml:space="preserve">rant is discretionary and shall be the limit of DIT’s </w:t>
      </w:r>
      <w:r w:rsidR="0036057A">
        <w:rPr>
          <w:szCs w:val="22"/>
        </w:rPr>
        <w:t xml:space="preserve">financial </w:t>
      </w:r>
      <w:r w:rsidR="0036057A" w:rsidRPr="001B627A">
        <w:rPr>
          <w:szCs w:val="22"/>
        </w:rPr>
        <w:t xml:space="preserve">liability to the </w:t>
      </w:r>
      <w:r w:rsidR="00A67FB1">
        <w:rPr>
          <w:szCs w:val="22"/>
        </w:rPr>
        <w:t>P</w:t>
      </w:r>
      <w:r w:rsidR="0036057A" w:rsidRPr="001B627A">
        <w:rPr>
          <w:szCs w:val="22"/>
        </w:rPr>
        <w:t xml:space="preserve">articipant </w:t>
      </w:r>
      <w:r w:rsidR="00756D06">
        <w:rPr>
          <w:szCs w:val="22"/>
        </w:rPr>
        <w:t xml:space="preserve">in respect of </w:t>
      </w:r>
      <w:r w:rsidR="0036057A" w:rsidRPr="001B627A">
        <w:rPr>
          <w:szCs w:val="22"/>
        </w:rPr>
        <w:t xml:space="preserve">the exhibition </w:t>
      </w:r>
      <w:r w:rsidR="00B66859">
        <w:rPr>
          <w:szCs w:val="22"/>
        </w:rPr>
        <w:t xml:space="preserve">/ event </w:t>
      </w:r>
      <w:r w:rsidR="0036057A" w:rsidRPr="001B627A">
        <w:rPr>
          <w:szCs w:val="22"/>
        </w:rPr>
        <w:t xml:space="preserve">named at Section 1 of the </w:t>
      </w:r>
      <w:r w:rsidR="00C661C4">
        <w:rPr>
          <w:rFonts w:cs="Arial"/>
          <w:szCs w:val="22"/>
          <w:lang w:eastAsia="en-US"/>
        </w:rPr>
        <w:t>Exhibitor</w:t>
      </w:r>
      <w:r w:rsidR="00A67FB1">
        <w:rPr>
          <w:szCs w:val="22"/>
        </w:rPr>
        <w:t xml:space="preserve"> </w:t>
      </w:r>
      <w:r w:rsidR="00260DE2">
        <w:rPr>
          <w:szCs w:val="22"/>
        </w:rPr>
        <w:t xml:space="preserve">Grant </w:t>
      </w:r>
      <w:r w:rsidR="0036057A" w:rsidRPr="001B627A">
        <w:rPr>
          <w:szCs w:val="22"/>
        </w:rPr>
        <w:t>Application Form.</w:t>
      </w:r>
      <w:r w:rsidR="00EB08A5">
        <w:rPr>
          <w:rFonts w:cs="Arial"/>
          <w:szCs w:val="22"/>
          <w:lang w:eastAsia="en-US"/>
        </w:rPr>
        <w:t xml:space="preserve"> DIT accepts no liability for any consequences, whether direct or indirect, that may come about from the use of the Grant or from </w:t>
      </w:r>
      <w:r w:rsidR="00260DE2">
        <w:rPr>
          <w:rFonts w:cs="Arial"/>
          <w:szCs w:val="22"/>
          <w:lang w:eastAsia="en-US"/>
        </w:rPr>
        <w:t xml:space="preserve">variation, </w:t>
      </w:r>
      <w:r w:rsidR="00EB08A5">
        <w:rPr>
          <w:rFonts w:cs="Arial"/>
          <w:szCs w:val="22"/>
          <w:lang w:eastAsia="en-US"/>
        </w:rPr>
        <w:t xml:space="preserve">withdrawal, withholding or suspension of the Grant. </w:t>
      </w:r>
    </w:p>
    <w:p w14:paraId="4919147E" w14:textId="77777777" w:rsidR="009E6101" w:rsidRDefault="009E6101" w:rsidP="00EE17B6">
      <w:pPr>
        <w:pStyle w:val="GPSDefinitionL2"/>
        <w:numPr>
          <w:ilvl w:val="0"/>
          <w:numId w:val="0"/>
        </w:numPr>
        <w:ind w:left="1080"/>
        <w:rPr>
          <w:rFonts w:ascii="Arial" w:hAnsi="Arial"/>
        </w:rPr>
      </w:pPr>
    </w:p>
    <w:p w14:paraId="6233FD70" w14:textId="77777777" w:rsidR="00AA3093" w:rsidRPr="006D3D96" w:rsidRDefault="006D3D96" w:rsidP="00EE17B6">
      <w:pPr>
        <w:numPr>
          <w:ilvl w:val="0"/>
          <w:numId w:val="40"/>
        </w:numPr>
        <w:autoSpaceDE w:val="0"/>
        <w:autoSpaceDN w:val="0"/>
        <w:adjustRightInd w:val="0"/>
        <w:jc w:val="both"/>
        <w:rPr>
          <w:rFonts w:cs="Arial"/>
          <w:b/>
          <w:caps/>
          <w:color w:val="FF0000"/>
          <w:sz w:val="24"/>
          <w:u w:val="single"/>
        </w:rPr>
      </w:pPr>
      <w:r w:rsidRPr="006D3D96">
        <w:rPr>
          <w:rFonts w:cs="Arial"/>
          <w:b/>
          <w:bCs/>
          <w:caps/>
          <w:color w:val="FF0000"/>
          <w:sz w:val="24"/>
          <w:u w:val="single"/>
        </w:rPr>
        <w:t>Requirements for Eligible Participants</w:t>
      </w:r>
    </w:p>
    <w:p w14:paraId="7F8E9F74" w14:textId="77777777" w:rsidR="00AA3093" w:rsidRPr="000A256F" w:rsidRDefault="00AA3093" w:rsidP="00EE17B6">
      <w:pPr>
        <w:autoSpaceDE w:val="0"/>
        <w:autoSpaceDN w:val="0"/>
        <w:adjustRightInd w:val="0"/>
        <w:jc w:val="both"/>
        <w:rPr>
          <w:rFonts w:cs="Arial"/>
          <w:b/>
          <w:szCs w:val="22"/>
        </w:rPr>
      </w:pPr>
    </w:p>
    <w:p w14:paraId="1D882951" w14:textId="24EDA753" w:rsidR="006D3D96" w:rsidRPr="006D3D96" w:rsidRDefault="00EE17B6" w:rsidP="00A01B02">
      <w:pPr>
        <w:pStyle w:val="BodyText"/>
        <w:ind w:left="360" w:hanging="360"/>
        <w:jc w:val="both"/>
        <w:rPr>
          <w:rFonts w:cs="Arial"/>
          <w:szCs w:val="22"/>
          <w:lang w:eastAsia="en-US"/>
        </w:rPr>
      </w:pPr>
      <w:r>
        <w:rPr>
          <w:rFonts w:cs="Arial"/>
          <w:szCs w:val="22"/>
          <w:lang w:eastAsia="en-US"/>
        </w:rPr>
        <w:t>4.1</w:t>
      </w:r>
      <w:r>
        <w:rPr>
          <w:rFonts w:cs="Arial"/>
          <w:szCs w:val="22"/>
          <w:lang w:eastAsia="en-US"/>
        </w:rPr>
        <w:tab/>
      </w:r>
      <w:r w:rsidR="00A01B02">
        <w:rPr>
          <w:rFonts w:cs="Arial"/>
          <w:szCs w:val="22"/>
          <w:lang w:eastAsia="en-US"/>
        </w:rPr>
        <w:tab/>
      </w:r>
      <w:r w:rsidR="006D3D96" w:rsidRPr="006D3D96">
        <w:rPr>
          <w:rFonts w:cs="Arial"/>
          <w:szCs w:val="22"/>
          <w:lang w:eastAsia="en-US"/>
        </w:rPr>
        <w:t>Participants must also comply with all of the following conditions</w:t>
      </w:r>
      <w:r w:rsidR="00B66859">
        <w:rPr>
          <w:rFonts w:cs="Arial"/>
          <w:szCs w:val="22"/>
          <w:lang w:eastAsia="en-US"/>
        </w:rPr>
        <w:t>:</w:t>
      </w:r>
    </w:p>
    <w:p w14:paraId="0BA5CBCA" w14:textId="77777777" w:rsidR="006D3D96" w:rsidRPr="006D3D96" w:rsidRDefault="006D3D96" w:rsidP="00A01B02">
      <w:pPr>
        <w:ind w:left="1080"/>
        <w:jc w:val="both"/>
        <w:rPr>
          <w:rFonts w:cs="Arial"/>
          <w:szCs w:val="22"/>
          <w:lang w:eastAsia="en-US"/>
        </w:rPr>
      </w:pPr>
    </w:p>
    <w:p w14:paraId="7287C32C" w14:textId="512AEC38" w:rsidR="006D3D96" w:rsidRPr="006D3D96" w:rsidRDefault="00A01B02" w:rsidP="00A01B02">
      <w:pPr>
        <w:ind w:left="1440" w:hanging="720"/>
        <w:jc w:val="both"/>
        <w:rPr>
          <w:rFonts w:cs="Arial"/>
          <w:szCs w:val="22"/>
          <w:lang w:eastAsia="en-US"/>
        </w:rPr>
      </w:pPr>
      <w:r>
        <w:rPr>
          <w:rFonts w:cs="Arial"/>
          <w:szCs w:val="22"/>
          <w:lang w:eastAsia="en-US"/>
        </w:rPr>
        <w:t>4.1.1</w:t>
      </w:r>
      <w:r>
        <w:rPr>
          <w:rFonts w:cs="Arial"/>
          <w:szCs w:val="22"/>
          <w:lang w:eastAsia="en-US"/>
        </w:rPr>
        <w:tab/>
      </w:r>
      <w:r w:rsidR="006D3D96" w:rsidRPr="006D3D96">
        <w:rPr>
          <w:rFonts w:cs="Arial"/>
          <w:szCs w:val="22"/>
          <w:lang w:eastAsia="en-US"/>
        </w:rPr>
        <w:t>Participants must correctly complete a</w:t>
      </w:r>
      <w:r w:rsidR="00756D06">
        <w:rPr>
          <w:rFonts w:cs="Arial"/>
          <w:szCs w:val="22"/>
          <w:lang w:eastAsia="en-US"/>
        </w:rPr>
        <w:t>n</w:t>
      </w:r>
      <w:r w:rsidR="00B66859">
        <w:rPr>
          <w:rFonts w:cs="Arial"/>
          <w:szCs w:val="22"/>
          <w:lang w:eastAsia="en-US"/>
        </w:rPr>
        <w:t xml:space="preserve"> </w:t>
      </w:r>
      <w:r w:rsidR="006D3D96" w:rsidRPr="006D3D96">
        <w:rPr>
          <w:rFonts w:cs="Arial"/>
          <w:szCs w:val="22"/>
          <w:lang w:eastAsia="en-US"/>
        </w:rPr>
        <w:t xml:space="preserve">Exhibitor Grant Application Form and submit it to the </w:t>
      </w:r>
      <w:r w:rsidR="00A440DB">
        <w:rPr>
          <w:rFonts w:cs="Arial"/>
          <w:szCs w:val="22"/>
          <w:lang w:eastAsia="en-US"/>
        </w:rPr>
        <w:t xml:space="preserve">TAP </w:t>
      </w:r>
      <w:r>
        <w:rPr>
          <w:rFonts w:cs="Arial"/>
          <w:szCs w:val="22"/>
          <w:lang w:eastAsia="en-US"/>
        </w:rPr>
        <w:t>TCP that is organising a G</w:t>
      </w:r>
      <w:r w:rsidR="006D3D96" w:rsidRPr="006D3D96">
        <w:rPr>
          <w:rFonts w:cs="Arial"/>
          <w:szCs w:val="22"/>
          <w:lang w:eastAsia="en-US"/>
        </w:rPr>
        <w:t xml:space="preserve">roup at the relevant </w:t>
      </w:r>
      <w:r w:rsidR="00B66859">
        <w:rPr>
          <w:rFonts w:cs="Arial"/>
          <w:szCs w:val="22"/>
          <w:lang w:eastAsia="en-US"/>
        </w:rPr>
        <w:t xml:space="preserve">exhibition / </w:t>
      </w:r>
      <w:r w:rsidR="006D3D96" w:rsidRPr="006D3D96">
        <w:rPr>
          <w:rFonts w:cs="Arial"/>
          <w:szCs w:val="22"/>
          <w:lang w:eastAsia="en-US"/>
        </w:rPr>
        <w:t xml:space="preserve">event, </w:t>
      </w:r>
      <w:r w:rsidR="006D3D96" w:rsidRPr="006D3D96">
        <w:rPr>
          <w:rFonts w:cs="Arial"/>
          <w:b/>
          <w:bCs/>
          <w:szCs w:val="22"/>
          <w:lang w:eastAsia="en-US"/>
        </w:rPr>
        <w:t xml:space="preserve">no later than eight </w:t>
      </w:r>
      <w:r>
        <w:rPr>
          <w:rFonts w:cs="Arial"/>
          <w:b/>
          <w:bCs/>
          <w:szCs w:val="22"/>
          <w:lang w:eastAsia="en-US"/>
        </w:rPr>
        <w:t xml:space="preserve">(8) </w:t>
      </w:r>
      <w:r w:rsidR="006D3D96" w:rsidRPr="006D3D96">
        <w:rPr>
          <w:rFonts w:cs="Arial"/>
          <w:b/>
          <w:bCs/>
          <w:szCs w:val="22"/>
          <w:lang w:eastAsia="en-US"/>
        </w:rPr>
        <w:t>weeks</w:t>
      </w:r>
      <w:r w:rsidR="006D3D96" w:rsidRPr="006D3D96">
        <w:rPr>
          <w:rFonts w:cs="Arial"/>
          <w:szCs w:val="22"/>
          <w:lang w:eastAsia="en-US"/>
        </w:rPr>
        <w:t xml:space="preserve"> before the </w:t>
      </w:r>
      <w:r w:rsidR="008F2D36">
        <w:rPr>
          <w:rFonts w:cs="Arial"/>
          <w:szCs w:val="22"/>
          <w:lang w:eastAsia="en-US"/>
        </w:rPr>
        <w:t xml:space="preserve">exhibition / </w:t>
      </w:r>
      <w:r w:rsidR="006D3D96" w:rsidRPr="006D3D96">
        <w:rPr>
          <w:rFonts w:cs="Arial"/>
          <w:szCs w:val="22"/>
          <w:lang w:eastAsia="en-US"/>
        </w:rPr>
        <w:t>event start date.</w:t>
      </w:r>
    </w:p>
    <w:p w14:paraId="5D575110" w14:textId="77777777" w:rsidR="006D3D96" w:rsidRPr="006D3D96" w:rsidRDefault="006D3D96" w:rsidP="00A01B02">
      <w:pPr>
        <w:ind w:left="1440"/>
        <w:jc w:val="both"/>
        <w:rPr>
          <w:rFonts w:cs="Arial"/>
          <w:szCs w:val="22"/>
          <w:lang w:eastAsia="en-US"/>
        </w:rPr>
      </w:pPr>
    </w:p>
    <w:p w14:paraId="79CDCA2C" w14:textId="3F9A2BC4" w:rsidR="006D3D96" w:rsidRPr="006D3D96" w:rsidRDefault="00A01B02" w:rsidP="00A01B02">
      <w:pPr>
        <w:ind w:left="1440" w:hanging="720"/>
        <w:jc w:val="both"/>
        <w:rPr>
          <w:rFonts w:cs="Arial"/>
          <w:szCs w:val="22"/>
          <w:lang w:eastAsia="en-US"/>
        </w:rPr>
      </w:pPr>
      <w:r>
        <w:rPr>
          <w:rFonts w:cs="Arial"/>
          <w:szCs w:val="22"/>
          <w:lang w:eastAsia="en-US"/>
        </w:rPr>
        <w:t>4.1.2</w:t>
      </w:r>
      <w:r>
        <w:rPr>
          <w:rFonts w:cs="Arial"/>
          <w:szCs w:val="22"/>
          <w:lang w:eastAsia="en-US"/>
        </w:rPr>
        <w:tab/>
      </w:r>
      <w:r w:rsidR="006D3D96" w:rsidRPr="006D3D96">
        <w:rPr>
          <w:rFonts w:cs="Arial"/>
          <w:szCs w:val="22"/>
          <w:lang w:eastAsia="en-US"/>
        </w:rPr>
        <w:t xml:space="preserve">Participants must only promote at the </w:t>
      </w:r>
      <w:r w:rsidR="00B66859">
        <w:rPr>
          <w:rFonts w:cs="Arial"/>
          <w:szCs w:val="22"/>
          <w:lang w:eastAsia="en-US"/>
        </w:rPr>
        <w:t xml:space="preserve">exhibition / </w:t>
      </w:r>
      <w:r w:rsidR="006D3D96" w:rsidRPr="006D3D96">
        <w:rPr>
          <w:rFonts w:cs="Arial"/>
          <w:szCs w:val="22"/>
          <w:lang w:eastAsia="en-US"/>
        </w:rPr>
        <w:t xml:space="preserve">event the business, trading and brand names detailed on their </w:t>
      </w:r>
      <w:r w:rsidR="00B15F21">
        <w:rPr>
          <w:rFonts w:cs="Arial"/>
          <w:szCs w:val="22"/>
          <w:lang w:eastAsia="en-US"/>
        </w:rPr>
        <w:t>Exhibitor</w:t>
      </w:r>
      <w:r w:rsidR="00C4528E">
        <w:rPr>
          <w:rFonts w:cs="Arial"/>
          <w:szCs w:val="22"/>
          <w:lang w:eastAsia="en-US"/>
        </w:rPr>
        <w:t xml:space="preserve"> </w:t>
      </w:r>
      <w:r w:rsidR="009C69A9">
        <w:rPr>
          <w:rFonts w:cs="Arial"/>
          <w:szCs w:val="22"/>
          <w:lang w:eastAsia="en-US"/>
        </w:rPr>
        <w:t xml:space="preserve">Grant </w:t>
      </w:r>
      <w:r w:rsidR="00C4528E">
        <w:rPr>
          <w:rFonts w:cs="Arial"/>
          <w:szCs w:val="22"/>
          <w:lang w:eastAsia="en-US"/>
        </w:rPr>
        <w:t>Application F</w:t>
      </w:r>
      <w:r w:rsidR="006D3D96" w:rsidRPr="006D3D96">
        <w:rPr>
          <w:rFonts w:cs="Arial"/>
          <w:szCs w:val="22"/>
          <w:lang w:eastAsia="en-US"/>
        </w:rPr>
        <w:t>orm.</w:t>
      </w:r>
    </w:p>
    <w:p w14:paraId="66D1E162" w14:textId="77777777" w:rsidR="006D3D96" w:rsidRPr="006D3D96" w:rsidRDefault="006D3D96" w:rsidP="00A01B02">
      <w:pPr>
        <w:ind w:left="1440"/>
        <w:jc w:val="both"/>
        <w:rPr>
          <w:rFonts w:cs="Arial"/>
          <w:szCs w:val="22"/>
          <w:lang w:eastAsia="en-US"/>
        </w:rPr>
      </w:pPr>
    </w:p>
    <w:p w14:paraId="1CC05FEB" w14:textId="0376BC24" w:rsidR="006D3D96" w:rsidRPr="006D3D96" w:rsidRDefault="00A01B02" w:rsidP="00A01B02">
      <w:pPr>
        <w:ind w:left="1440" w:hanging="720"/>
        <w:jc w:val="both"/>
        <w:rPr>
          <w:rFonts w:cs="Arial"/>
          <w:szCs w:val="22"/>
          <w:lang w:eastAsia="en-US"/>
        </w:rPr>
      </w:pPr>
      <w:r>
        <w:rPr>
          <w:rFonts w:cs="Arial"/>
          <w:szCs w:val="22"/>
          <w:lang w:eastAsia="en-US"/>
        </w:rPr>
        <w:lastRenderedPageBreak/>
        <w:t>4.1.3</w:t>
      </w:r>
      <w:r>
        <w:rPr>
          <w:rFonts w:cs="Arial"/>
          <w:szCs w:val="22"/>
          <w:lang w:eastAsia="en-US"/>
        </w:rPr>
        <w:tab/>
      </w:r>
      <w:r w:rsidR="006D3D96" w:rsidRPr="006D3D96">
        <w:rPr>
          <w:rFonts w:cs="Arial"/>
          <w:szCs w:val="22"/>
          <w:lang w:eastAsia="en-US"/>
        </w:rPr>
        <w:t xml:space="preserve">Where any non-UK goods </w:t>
      </w:r>
      <w:r>
        <w:rPr>
          <w:rFonts w:cs="Arial"/>
          <w:szCs w:val="22"/>
          <w:lang w:eastAsia="en-US"/>
        </w:rPr>
        <w:t>or services are to be promoted</w:t>
      </w:r>
      <w:r w:rsidR="005D623F">
        <w:rPr>
          <w:rFonts w:cs="Arial"/>
          <w:szCs w:val="22"/>
          <w:lang w:eastAsia="en-US"/>
        </w:rPr>
        <w:t>,</w:t>
      </w:r>
      <w:r>
        <w:rPr>
          <w:rFonts w:cs="Arial"/>
          <w:szCs w:val="22"/>
          <w:lang w:eastAsia="en-US"/>
        </w:rPr>
        <w:t xml:space="preserve"> P</w:t>
      </w:r>
      <w:r w:rsidR="006D3D96" w:rsidRPr="006D3D96">
        <w:rPr>
          <w:rFonts w:cs="Arial"/>
          <w:szCs w:val="22"/>
          <w:lang w:eastAsia="en-US"/>
        </w:rPr>
        <w:t xml:space="preserve">articipants </w:t>
      </w:r>
      <w:r w:rsidR="00260DE2">
        <w:rPr>
          <w:rFonts w:cs="Arial"/>
          <w:szCs w:val="22"/>
          <w:lang w:eastAsia="en-US"/>
        </w:rPr>
        <w:t xml:space="preserve">must be </w:t>
      </w:r>
      <w:r w:rsidR="006D3D96" w:rsidRPr="006D3D96">
        <w:rPr>
          <w:rFonts w:cs="Arial"/>
          <w:szCs w:val="22"/>
          <w:lang w:eastAsia="en-US"/>
        </w:rPr>
        <w:t>able to clearly explain the associated economic be</w:t>
      </w:r>
      <w:r w:rsidR="00756D06">
        <w:rPr>
          <w:rFonts w:cs="Arial"/>
          <w:szCs w:val="22"/>
          <w:lang w:eastAsia="en-US"/>
        </w:rPr>
        <w:t xml:space="preserve">nefits to the UK. </w:t>
      </w:r>
      <w:r w:rsidR="006D3D96" w:rsidRPr="006D3D96">
        <w:rPr>
          <w:rFonts w:cs="Arial"/>
          <w:szCs w:val="22"/>
          <w:lang w:eastAsia="en-US"/>
        </w:rPr>
        <w:t xml:space="preserve">They must also present themselves at the exhibition </w:t>
      </w:r>
      <w:r w:rsidR="00B66859">
        <w:rPr>
          <w:rFonts w:cs="Arial"/>
          <w:szCs w:val="22"/>
          <w:lang w:eastAsia="en-US"/>
        </w:rPr>
        <w:t xml:space="preserve">/ event </w:t>
      </w:r>
      <w:r w:rsidR="006D3D96" w:rsidRPr="006D3D96">
        <w:rPr>
          <w:rFonts w:cs="Arial"/>
          <w:szCs w:val="22"/>
          <w:lang w:eastAsia="en-US"/>
        </w:rPr>
        <w:t>as a business/organisation involved in exporting from the UK.</w:t>
      </w:r>
    </w:p>
    <w:p w14:paraId="1B2C82C1" w14:textId="77777777" w:rsidR="006D3D96" w:rsidRPr="006D3D96" w:rsidRDefault="006D3D96" w:rsidP="00A01B02">
      <w:pPr>
        <w:ind w:left="1440"/>
        <w:jc w:val="both"/>
        <w:rPr>
          <w:rFonts w:cs="Arial"/>
          <w:szCs w:val="22"/>
          <w:lang w:eastAsia="en-US"/>
        </w:rPr>
      </w:pPr>
    </w:p>
    <w:p w14:paraId="15A0EB6D" w14:textId="188DD13A" w:rsidR="006D3D96" w:rsidRPr="006D3D96" w:rsidRDefault="00A01B02" w:rsidP="00A01B02">
      <w:pPr>
        <w:ind w:left="1440" w:hanging="720"/>
        <w:jc w:val="both"/>
        <w:rPr>
          <w:rFonts w:cs="Arial"/>
          <w:szCs w:val="22"/>
          <w:lang w:eastAsia="en-US"/>
        </w:rPr>
      </w:pPr>
      <w:r>
        <w:rPr>
          <w:rFonts w:cs="Arial"/>
          <w:szCs w:val="22"/>
          <w:lang w:eastAsia="en-US"/>
        </w:rPr>
        <w:t>4.1.4</w:t>
      </w:r>
      <w:r>
        <w:rPr>
          <w:rFonts w:cs="Arial"/>
          <w:szCs w:val="22"/>
          <w:lang w:eastAsia="en-US"/>
        </w:rPr>
        <w:tab/>
      </w:r>
      <w:r w:rsidR="006D3D96" w:rsidRPr="006D3D96">
        <w:rPr>
          <w:rFonts w:cs="Arial"/>
          <w:szCs w:val="22"/>
          <w:lang w:eastAsia="en-US"/>
        </w:rPr>
        <w:t xml:space="preserve">Participants must ensure that their exhibition stand or space is manned by at least one </w:t>
      </w:r>
      <w:r>
        <w:rPr>
          <w:rFonts w:cs="Arial"/>
          <w:szCs w:val="22"/>
          <w:lang w:eastAsia="en-US"/>
        </w:rPr>
        <w:t xml:space="preserve">(1) </w:t>
      </w:r>
      <w:r w:rsidR="006D3D96" w:rsidRPr="006D3D96">
        <w:rPr>
          <w:rFonts w:cs="Arial"/>
          <w:szCs w:val="22"/>
          <w:lang w:eastAsia="en-US"/>
        </w:rPr>
        <w:t>dedicated representative for the duration of the exhibition</w:t>
      </w:r>
      <w:r w:rsidR="00554A57">
        <w:rPr>
          <w:rFonts w:cs="Arial"/>
          <w:szCs w:val="22"/>
          <w:lang w:eastAsia="en-US"/>
        </w:rPr>
        <w:t xml:space="preserve"> / event</w:t>
      </w:r>
      <w:r w:rsidR="006D3D96" w:rsidRPr="006D3D96">
        <w:rPr>
          <w:rFonts w:cs="Arial"/>
          <w:szCs w:val="22"/>
          <w:lang w:eastAsia="en-US"/>
        </w:rPr>
        <w:t xml:space="preserve">.  In the case of exhibitions </w:t>
      </w:r>
      <w:r w:rsidR="00B66859">
        <w:rPr>
          <w:rFonts w:cs="Arial"/>
          <w:szCs w:val="22"/>
          <w:lang w:eastAsia="en-US"/>
        </w:rPr>
        <w:t xml:space="preserve">/ events </w:t>
      </w:r>
      <w:r w:rsidR="006D3D96" w:rsidRPr="006D3D96">
        <w:rPr>
          <w:rFonts w:cs="Arial"/>
          <w:szCs w:val="22"/>
          <w:lang w:eastAsia="en-US"/>
        </w:rPr>
        <w:t xml:space="preserve">lasting more than seven </w:t>
      </w:r>
      <w:r>
        <w:rPr>
          <w:rFonts w:cs="Arial"/>
          <w:szCs w:val="22"/>
          <w:lang w:eastAsia="en-US"/>
        </w:rPr>
        <w:t xml:space="preserve">(7) </w:t>
      </w:r>
      <w:r w:rsidR="006D3D96" w:rsidRPr="006D3D96">
        <w:rPr>
          <w:rFonts w:cs="Arial"/>
          <w:szCs w:val="22"/>
          <w:lang w:eastAsia="en-US"/>
        </w:rPr>
        <w:t xml:space="preserve">days, they may leave after spending seven </w:t>
      </w:r>
      <w:r>
        <w:rPr>
          <w:rFonts w:cs="Arial"/>
          <w:szCs w:val="22"/>
          <w:lang w:eastAsia="en-US"/>
        </w:rPr>
        <w:t xml:space="preserve">(7) </w:t>
      </w:r>
      <w:r w:rsidR="006D3D96" w:rsidRPr="006D3D96">
        <w:rPr>
          <w:rFonts w:cs="Arial"/>
          <w:szCs w:val="22"/>
          <w:lang w:eastAsia="en-US"/>
        </w:rPr>
        <w:t xml:space="preserve">days at the exhibition </w:t>
      </w:r>
      <w:r w:rsidR="00B66859">
        <w:rPr>
          <w:rFonts w:cs="Arial"/>
          <w:szCs w:val="22"/>
          <w:lang w:eastAsia="en-US"/>
        </w:rPr>
        <w:t xml:space="preserve">/ event </w:t>
      </w:r>
      <w:r w:rsidR="006D3D96" w:rsidRPr="006D3D96">
        <w:rPr>
          <w:rFonts w:cs="Arial"/>
          <w:szCs w:val="22"/>
          <w:lang w:eastAsia="en-US"/>
        </w:rPr>
        <w:t xml:space="preserve">but only if they have notified the </w:t>
      </w:r>
      <w:r w:rsidR="00A440DB">
        <w:rPr>
          <w:rFonts w:cs="Arial"/>
          <w:szCs w:val="22"/>
          <w:lang w:eastAsia="en-US"/>
        </w:rPr>
        <w:t xml:space="preserve">TAP </w:t>
      </w:r>
      <w:r>
        <w:rPr>
          <w:rFonts w:cs="Arial"/>
          <w:szCs w:val="22"/>
          <w:lang w:eastAsia="en-US"/>
        </w:rPr>
        <w:t>TCP</w:t>
      </w:r>
      <w:r w:rsidR="006D3D96" w:rsidRPr="006D3D96">
        <w:rPr>
          <w:rFonts w:cs="Arial"/>
          <w:szCs w:val="22"/>
          <w:lang w:eastAsia="en-US"/>
        </w:rPr>
        <w:t xml:space="preserve"> in </w:t>
      </w:r>
      <w:r w:rsidR="00554A57">
        <w:rPr>
          <w:rFonts w:cs="Arial"/>
          <w:szCs w:val="22"/>
          <w:lang w:eastAsia="en-US"/>
        </w:rPr>
        <w:t>W</w:t>
      </w:r>
      <w:r w:rsidR="006D3D96" w:rsidRPr="006D3D96">
        <w:rPr>
          <w:rFonts w:cs="Arial"/>
          <w:szCs w:val="22"/>
          <w:lang w:eastAsia="en-US"/>
        </w:rPr>
        <w:t>riting prior to the opening date</w:t>
      </w:r>
      <w:r w:rsidR="005D623F">
        <w:rPr>
          <w:rFonts w:cs="Arial"/>
          <w:szCs w:val="22"/>
          <w:lang w:eastAsia="en-US"/>
        </w:rPr>
        <w:t xml:space="preserve"> of the exhibition</w:t>
      </w:r>
      <w:r w:rsidR="00B66859">
        <w:rPr>
          <w:rFonts w:cs="Arial"/>
          <w:szCs w:val="22"/>
          <w:lang w:eastAsia="en-US"/>
        </w:rPr>
        <w:t xml:space="preserve"> / event</w:t>
      </w:r>
      <w:r w:rsidR="006D3D96" w:rsidRPr="006D3D96">
        <w:rPr>
          <w:rFonts w:cs="Arial"/>
          <w:szCs w:val="22"/>
          <w:lang w:eastAsia="en-US"/>
        </w:rPr>
        <w:t>.</w:t>
      </w:r>
    </w:p>
    <w:p w14:paraId="597468BF" w14:textId="77777777" w:rsidR="006D3D96" w:rsidRPr="006D3D96" w:rsidRDefault="006D3D96" w:rsidP="00A01B02">
      <w:pPr>
        <w:ind w:left="1440"/>
        <w:jc w:val="both"/>
        <w:rPr>
          <w:rFonts w:cs="Arial"/>
          <w:szCs w:val="22"/>
          <w:lang w:eastAsia="en-US"/>
        </w:rPr>
      </w:pPr>
    </w:p>
    <w:p w14:paraId="61E35169" w14:textId="370D6289" w:rsidR="006D3D96" w:rsidRPr="006D3D96" w:rsidRDefault="00A01B02" w:rsidP="00A01B02">
      <w:pPr>
        <w:ind w:left="1440" w:hanging="720"/>
        <w:jc w:val="both"/>
        <w:rPr>
          <w:rFonts w:cs="Arial"/>
          <w:szCs w:val="22"/>
          <w:lang w:eastAsia="en-US"/>
        </w:rPr>
      </w:pPr>
      <w:r>
        <w:rPr>
          <w:rFonts w:cs="Arial"/>
          <w:szCs w:val="22"/>
          <w:lang w:eastAsia="en-US"/>
        </w:rPr>
        <w:t>4.1.5</w:t>
      </w:r>
      <w:r>
        <w:rPr>
          <w:rFonts w:cs="Arial"/>
          <w:szCs w:val="22"/>
          <w:lang w:eastAsia="en-US"/>
        </w:rPr>
        <w:tab/>
      </w:r>
      <w:r w:rsidR="006D3D96" w:rsidRPr="006D3D96">
        <w:rPr>
          <w:rFonts w:cs="Arial"/>
          <w:szCs w:val="22"/>
          <w:lang w:eastAsia="en-US"/>
        </w:rPr>
        <w:t>If there is only one</w:t>
      </w:r>
      <w:r>
        <w:rPr>
          <w:rFonts w:cs="Arial"/>
          <w:szCs w:val="22"/>
          <w:lang w:eastAsia="en-US"/>
        </w:rPr>
        <w:t xml:space="preserve"> (1)</w:t>
      </w:r>
      <w:r w:rsidR="006D3D96" w:rsidRPr="006D3D96">
        <w:rPr>
          <w:rFonts w:cs="Arial"/>
          <w:szCs w:val="22"/>
          <w:lang w:eastAsia="en-US"/>
        </w:rPr>
        <w:t xml:space="preserve"> in</w:t>
      </w:r>
      <w:r w:rsidR="000D4A7E">
        <w:rPr>
          <w:rFonts w:cs="Arial"/>
          <w:szCs w:val="22"/>
          <w:lang w:eastAsia="en-US"/>
        </w:rPr>
        <w:t>dividual representing both the P</w:t>
      </w:r>
      <w:r w:rsidR="006D3D96" w:rsidRPr="006D3D96">
        <w:rPr>
          <w:rFonts w:cs="Arial"/>
          <w:szCs w:val="22"/>
          <w:lang w:eastAsia="en-US"/>
        </w:rPr>
        <w:t xml:space="preserve">articipant and any other eligible exhibitor(s), </w:t>
      </w:r>
      <w:r>
        <w:rPr>
          <w:rFonts w:cs="Arial"/>
          <w:szCs w:val="22"/>
          <w:lang w:eastAsia="en-US"/>
        </w:rPr>
        <w:t xml:space="preserve">then </w:t>
      </w:r>
      <w:r w:rsidR="004A118C">
        <w:rPr>
          <w:rFonts w:cs="Arial"/>
          <w:szCs w:val="22"/>
          <w:lang w:eastAsia="en-US"/>
        </w:rPr>
        <w:t xml:space="preserve">a </w:t>
      </w:r>
      <w:r>
        <w:rPr>
          <w:rFonts w:cs="Arial"/>
          <w:szCs w:val="22"/>
          <w:lang w:eastAsia="en-US"/>
        </w:rPr>
        <w:t>G</w:t>
      </w:r>
      <w:r w:rsidR="006D3D96" w:rsidRPr="006D3D96">
        <w:rPr>
          <w:rFonts w:cs="Arial"/>
          <w:szCs w:val="22"/>
          <w:lang w:eastAsia="en-US"/>
        </w:rPr>
        <w:t>rant can only be claimed in respect of one of the businesses</w:t>
      </w:r>
      <w:r w:rsidR="00756D06">
        <w:rPr>
          <w:rFonts w:cs="Arial"/>
          <w:szCs w:val="22"/>
          <w:lang w:eastAsia="en-US"/>
        </w:rPr>
        <w:t>/organisations</w:t>
      </w:r>
      <w:r w:rsidR="006D3D96" w:rsidRPr="006D3D96">
        <w:rPr>
          <w:rFonts w:cs="Arial"/>
          <w:szCs w:val="22"/>
          <w:lang w:eastAsia="en-US"/>
        </w:rPr>
        <w:t xml:space="preserve"> being represented</w:t>
      </w:r>
      <w:r w:rsidR="005D623F">
        <w:rPr>
          <w:rFonts w:cs="Arial"/>
          <w:szCs w:val="22"/>
          <w:lang w:eastAsia="en-US"/>
        </w:rPr>
        <w:t xml:space="preserve"> by that individual</w:t>
      </w:r>
      <w:r w:rsidR="006D3D96" w:rsidRPr="006D3D96">
        <w:rPr>
          <w:rFonts w:cs="Arial"/>
          <w:szCs w:val="22"/>
          <w:lang w:eastAsia="en-US"/>
        </w:rPr>
        <w:t xml:space="preserve">.  </w:t>
      </w:r>
    </w:p>
    <w:p w14:paraId="0DC47D89" w14:textId="43C1DFA5" w:rsidR="006D3D96" w:rsidRPr="006D3D96" w:rsidRDefault="006D3D96" w:rsidP="00C661C4">
      <w:pPr>
        <w:jc w:val="both"/>
        <w:rPr>
          <w:rFonts w:cs="Arial"/>
          <w:szCs w:val="22"/>
          <w:lang w:eastAsia="en-US"/>
        </w:rPr>
      </w:pPr>
    </w:p>
    <w:p w14:paraId="46109CC1" w14:textId="0697C5AE" w:rsidR="006D3D96" w:rsidRDefault="00A01B02" w:rsidP="00A01B02">
      <w:pPr>
        <w:ind w:left="1440" w:hanging="720"/>
        <w:jc w:val="both"/>
        <w:rPr>
          <w:rFonts w:cs="Arial"/>
          <w:szCs w:val="22"/>
          <w:lang w:eastAsia="en-US"/>
        </w:rPr>
      </w:pPr>
      <w:bookmarkStart w:id="5" w:name="OLE_LINK123"/>
      <w:bookmarkStart w:id="6" w:name="OLE_LINK124"/>
      <w:r>
        <w:rPr>
          <w:rFonts w:cs="Arial"/>
          <w:szCs w:val="22"/>
          <w:lang w:eastAsia="en-US"/>
        </w:rPr>
        <w:t>4.1.</w:t>
      </w:r>
      <w:r w:rsidR="00554A57">
        <w:rPr>
          <w:rFonts w:cs="Arial"/>
          <w:szCs w:val="22"/>
          <w:lang w:eastAsia="en-US"/>
        </w:rPr>
        <w:t>6</w:t>
      </w:r>
      <w:r>
        <w:rPr>
          <w:rFonts w:cs="Arial"/>
          <w:szCs w:val="22"/>
          <w:lang w:eastAsia="en-US"/>
        </w:rPr>
        <w:tab/>
        <w:t>All P</w:t>
      </w:r>
      <w:r w:rsidR="006D3D96" w:rsidRPr="006D3D96">
        <w:rPr>
          <w:rFonts w:cs="Arial"/>
          <w:szCs w:val="22"/>
          <w:lang w:eastAsia="en-US"/>
        </w:rPr>
        <w:t xml:space="preserve">articipants must submit a completed DIT customer feedback questionnaire (provided by the </w:t>
      </w:r>
      <w:r w:rsidR="00DC7763">
        <w:rPr>
          <w:rFonts w:cs="Arial"/>
          <w:szCs w:val="22"/>
          <w:lang w:eastAsia="en-US"/>
        </w:rPr>
        <w:t xml:space="preserve">TAP </w:t>
      </w:r>
      <w:r w:rsidR="009F0EF2">
        <w:rPr>
          <w:rFonts w:cs="Arial"/>
          <w:szCs w:val="22"/>
          <w:lang w:eastAsia="en-US"/>
        </w:rPr>
        <w:t xml:space="preserve">TCP) prior to any claim for </w:t>
      </w:r>
      <w:r w:rsidR="004A118C">
        <w:rPr>
          <w:rFonts w:cs="Arial"/>
          <w:szCs w:val="22"/>
          <w:lang w:eastAsia="en-US"/>
        </w:rPr>
        <w:t xml:space="preserve">a </w:t>
      </w:r>
      <w:r w:rsidR="009F0EF2">
        <w:rPr>
          <w:rFonts w:cs="Arial"/>
          <w:szCs w:val="22"/>
          <w:lang w:eastAsia="en-US"/>
        </w:rPr>
        <w:t>G</w:t>
      </w:r>
      <w:r w:rsidR="00756D06">
        <w:rPr>
          <w:rFonts w:cs="Arial"/>
          <w:szCs w:val="22"/>
          <w:lang w:eastAsia="en-US"/>
        </w:rPr>
        <w:t xml:space="preserve">rant being submitted to DIT. </w:t>
      </w:r>
      <w:r w:rsidR="006D3D96" w:rsidRPr="006D3D96">
        <w:rPr>
          <w:rFonts w:cs="Arial"/>
          <w:szCs w:val="22"/>
          <w:lang w:eastAsia="en-US"/>
        </w:rPr>
        <w:t xml:space="preserve">The final deadline for </w:t>
      </w:r>
      <w:r w:rsidR="009F0EF2">
        <w:rPr>
          <w:rFonts w:cs="Arial"/>
          <w:szCs w:val="22"/>
          <w:lang w:eastAsia="en-US"/>
        </w:rPr>
        <w:t xml:space="preserve">the </w:t>
      </w:r>
      <w:r w:rsidR="006D3D96" w:rsidRPr="006D3D96">
        <w:rPr>
          <w:rFonts w:cs="Arial"/>
          <w:szCs w:val="22"/>
          <w:lang w:eastAsia="en-US"/>
        </w:rPr>
        <w:t xml:space="preserve">return of completed feedback forms is </w:t>
      </w:r>
      <w:r w:rsidR="00554A57">
        <w:rPr>
          <w:rFonts w:cs="Arial"/>
          <w:szCs w:val="22"/>
          <w:lang w:eastAsia="en-US"/>
        </w:rPr>
        <w:t xml:space="preserve">20 Working Days </w:t>
      </w:r>
      <w:r w:rsidR="006D3D96" w:rsidRPr="006D3D96">
        <w:rPr>
          <w:rFonts w:cs="Arial"/>
          <w:szCs w:val="22"/>
          <w:lang w:eastAsia="en-US"/>
        </w:rPr>
        <w:t xml:space="preserve">after the closing date of the </w:t>
      </w:r>
      <w:r w:rsidR="00554A57">
        <w:rPr>
          <w:rFonts w:cs="Arial"/>
          <w:szCs w:val="22"/>
          <w:lang w:eastAsia="en-US"/>
        </w:rPr>
        <w:t xml:space="preserve">exhibition / </w:t>
      </w:r>
      <w:r w:rsidR="006D3D96" w:rsidRPr="006D3D96">
        <w:rPr>
          <w:rFonts w:cs="Arial"/>
          <w:szCs w:val="22"/>
          <w:lang w:eastAsia="en-US"/>
        </w:rPr>
        <w:t xml:space="preserve">event.  </w:t>
      </w:r>
    </w:p>
    <w:p w14:paraId="078769C0" w14:textId="31A23A08" w:rsidR="00260DE2" w:rsidRDefault="00260DE2" w:rsidP="00A01B02">
      <w:pPr>
        <w:ind w:left="1440" w:hanging="720"/>
        <w:jc w:val="both"/>
        <w:rPr>
          <w:rFonts w:cs="Arial"/>
          <w:szCs w:val="22"/>
          <w:lang w:eastAsia="en-US"/>
        </w:rPr>
      </w:pPr>
    </w:p>
    <w:p w14:paraId="37990545" w14:textId="170E78DD" w:rsidR="00260DE2" w:rsidRPr="006D3D96" w:rsidRDefault="00260DE2" w:rsidP="00A01B02">
      <w:pPr>
        <w:ind w:left="1440" w:hanging="720"/>
        <w:jc w:val="both"/>
        <w:rPr>
          <w:rFonts w:cs="Arial"/>
          <w:szCs w:val="22"/>
          <w:lang w:eastAsia="en-US"/>
        </w:rPr>
      </w:pPr>
      <w:r>
        <w:rPr>
          <w:rFonts w:cs="Arial"/>
          <w:szCs w:val="22"/>
          <w:lang w:eastAsia="en-US"/>
        </w:rPr>
        <w:t>4.1.7</w:t>
      </w:r>
      <w:r>
        <w:rPr>
          <w:rFonts w:cs="Arial"/>
          <w:szCs w:val="22"/>
          <w:lang w:eastAsia="en-US"/>
        </w:rPr>
        <w:tab/>
        <w:t>All Participants will collaborate with the TAP TCPs on follow up activity post exhibition / event and, in particular, will confirm Export Wins which are achieved as a direct result of the Participant’s attendance at the exhibition / event.</w:t>
      </w:r>
    </w:p>
    <w:bookmarkEnd w:id="5"/>
    <w:bookmarkEnd w:id="6"/>
    <w:p w14:paraId="065A637F" w14:textId="77777777" w:rsidR="006D3D96" w:rsidRPr="006D3D96" w:rsidRDefault="006D3D96" w:rsidP="006D3D96">
      <w:pPr>
        <w:jc w:val="both"/>
        <w:rPr>
          <w:rFonts w:cs="Arial"/>
          <w:szCs w:val="22"/>
          <w:lang w:eastAsia="en-US"/>
        </w:rPr>
      </w:pPr>
    </w:p>
    <w:p w14:paraId="4A5588E3" w14:textId="4F83AAAF" w:rsidR="00554A57" w:rsidRDefault="00A01B02" w:rsidP="00A01B02">
      <w:pPr>
        <w:ind w:left="720" w:hanging="720"/>
        <w:jc w:val="both"/>
        <w:rPr>
          <w:rFonts w:cs="Arial"/>
          <w:szCs w:val="22"/>
          <w:lang w:eastAsia="en-US"/>
        </w:rPr>
      </w:pPr>
      <w:r>
        <w:rPr>
          <w:rFonts w:cs="Arial"/>
          <w:szCs w:val="22"/>
          <w:lang w:eastAsia="en-US"/>
        </w:rPr>
        <w:t>4</w:t>
      </w:r>
      <w:r w:rsidR="006D3D96" w:rsidRPr="006D3D96">
        <w:rPr>
          <w:rFonts w:cs="Arial"/>
          <w:szCs w:val="22"/>
          <w:lang w:eastAsia="en-US"/>
        </w:rPr>
        <w:t>.2</w:t>
      </w:r>
      <w:r w:rsidR="006D3D96" w:rsidRPr="006D3D96">
        <w:rPr>
          <w:rFonts w:cs="Arial"/>
          <w:szCs w:val="22"/>
          <w:lang w:eastAsia="en-US"/>
        </w:rPr>
        <w:tab/>
      </w:r>
      <w:r w:rsidR="00554A57" w:rsidRPr="006D3D96">
        <w:rPr>
          <w:rFonts w:cs="Arial"/>
          <w:szCs w:val="22"/>
          <w:lang w:eastAsia="en-US"/>
        </w:rPr>
        <w:t xml:space="preserve">DIT will have no responsibility for insuring any risks associated with </w:t>
      </w:r>
      <w:r w:rsidR="00554A57">
        <w:rPr>
          <w:rFonts w:cs="Arial"/>
          <w:szCs w:val="22"/>
          <w:lang w:eastAsia="en-US"/>
        </w:rPr>
        <w:t xml:space="preserve">the Participant </w:t>
      </w:r>
      <w:r w:rsidR="00554A57" w:rsidRPr="006D3D96">
        <w:rPr>
          <w:rFonts w:cs="Arial"/>
          <w:szCs w:val="22"/>
          <w:lang w:eastAsia="en-US"/>
        </w:rPr>
        <w:t>taking part in the exhibition</w:t>
      </w:r>
      <w:r w:rsidR="00554A57">
        <w:rPr>
          <w:rFonts w:cs="Arial"/>
          <w:szCs w:val="22"/>
          <w:lang w:eastAsia="en-US"/>
        </w:rPr>
        <w:t xml:space="preserve"> / event</w:t>
      </w:r>
      <w:r w:rsidR="00122633">
        <w:rPr>
          <w:rFonts w:cs="Arial"/>
          <w:szCs w:val="22"/>
          <w:lang w:eastAsia="en-US"/>
        </w:rPr>
        <w:t xml:space="preserve"> including the </w:t>
      </w:r>
      <w:r w:rsidR="00102924">
        <w:rPr>
          <w:rFonts w:cs="Arial"/>
          <w:szCs w:val="22"/>
          <w:lang w:eastAsia="en-US"/>
        </w:rPr>
        <w:t xml:space="preserve">risk of </w:t>
      </w:r>
      <w:r w:rsidR="00122633">
        <w:rPr>
          <w:rFonts w:cs="Arial"/>
          <w:szCs w:val="22"/>
          <w:lang w:eastAsia="en-US"/>
        </w:rPr>
        <w:t>cancellation</w:t>
      </w:r>
      <w:r w:rsidR="00FB2B49">
        <w:rPr>
          <w:rFonts w:cs="Arial"/>
          <w:szCs w:val="22"/>
          <w:lang w:eastAsia="en-US"/>
        </w:rPr>
        <w:t xml:space="preserve">. </w:t>
      </w:r>
      <w:r w:rsidR="00554A57" w:rsidRPr="006D3D96">
        <w:rPr>
          <w:rFonts w:cs="Arial"/>
          <w:szCs w:val="22"/>
          <w:lang w:eastAsia="en-US"/>
        </w:rPr>
        <w:t>DIT will not be liable for the consequences of any risks or any costs incurred</w:t>
      </w:r>
      <w:r w:rsidR="00554A57">
        <w:rPr>
          <w:rFonts w:cs="Arial"/>
          <w:szCs w:val="22"/>
          <w:lang w:eastAsia="en-US"/>
        </w:rPr>
        <w:t xml:space="preserve"> by the Participant taking part in the exhibition / event</w:t>
      </w:r>
      <w:r w:rsidR="00122633">
        <w:rPr>
          <w:rFonts w:cs="Arial"/>
          <w:szCs w:val="22"/>
          <w:lang w:eastAsia="en-US"/>
        </w:rPr>
        <w:t xml:space="preserve"> including the </w:t>
      </w:r>
      <w:r w:rsidR="00102924">
        <w:rPr>
          <w:rFonts w:cs="Arial"/>
          <w:szCs w:val="22"/>
          <w:lang w:eastAsia="en-US"/>
        </w:rPr>
        <w:t xml:space="preserve">risk of </w:t>
      </w:r>
      <w:r w:rsidR="00122633">
        <w:rPr>
          <w:rFonts w:cs="Arial"/>
          <w:szCs w:val="22"/>
          <w:lang w:eastAsia="en-US"/>
        </w:rPr>
        <w:t>cancellation</w:t>
      </w:r>
      <w:r w:rsidR="00FB2B49">
        <w:rPr>
          <w:rFonts w:cs="Arial"/>
          <w:szCs w:val="22"/>
          <w:lang w:eastAsia="en-US"/>
        </w:rPr>
        <w:t xml:space="preserve">. </w:t>
      </w:r>
      <w:r w:rsidR="00554A57">
        <w:rPr>
          <w:rFonts w:cs="Arial"/>
          <w:szCs w:val="22"/>
          <w:lang w:eastAsia="en-US"/>
        </w:rPr>
        <w:t>Any insurance required by the P</w:t>
      </w:r>
      <w:r w:rsidR="00554A57" w:rsidRPr="006D3D96">
        <w:rPr>
          <w:rFonts w:cs="Arial"/>
          <w:szCs w:val="22"/>
          <w:lang w:eastAsia="en-US"/>
        </w:rPr>
        <w:t xml:space="preserve">articipant </w:t>
      </w:r>
      <w:r w:rsidR="00554A57">
        <w:rPr>
          <w:rFonts w:cs="Arial"/>
          <w:szCs w:val="22"/>
          <w:lang w:eastAsia="en-US"/>
        </w:rPr>
        <w:t xml:space="preserve">to cover such risks </w:t>
      </w:r>
      <w:r w:rsidR="00554A57" w:rsidRPr="006D3D96">
        <w:rPr>
          <w:rFonts w:cs="Arial"/>
          <w:szCs w:val="22"/>
          <w:lang w:eastAsia="en-US"/>
        </w:rPr>
        <w:t>wil</w:t>
      </w:r>
      <w:r w:rsidR="00554A57">
        <w:rPr>
          <w:rFonts w:cs="Arial"/>
          <w:szCs w:val="22"/>
          <w:lang w:eastAsia="en-US"/>
        </w:rPr>
        <w:t>l be the responsibility of the P</w:t>
      </w:r>
      <w:r w:rsidR="00554A57" w:rsidRPr="006D3D96">
        <w:rPr>
          <w:rFonts w:cs="Arial"/>
          <w:szCs w:val="22"/>
          <w:lang w:eastAsia="en-US"/>
        </w:rPr>
        <w:t>articipant.</w:t>
      </w:r>
    </w:p>
    <w:p w14:paraId="29747F61" w14:textId="77777777" w:rsidR="00554A57" w:rsidRDefault="00554A57" w:rsidP="00A01B02">
      <w:pPr>
        <w:ind w:left="720" w:hanging="720"/>
        <w:jc w:val="both"/>
        <w:rPr>
          <w:rFonts w:cs="Arial"/>
          <w:szCs w:val="22"/>
          <w:lang w:eastAsia="en-US"/>
        </w:rPr>
      </w:pPr>
    </w:p>
    <w:p w14:paraId="5F7AD4A5" w14:textId="41EE0176" w:rsidR="007050AA" w:rsidRPr="006D3D96" w:rsidRDefault="00554A57" w:rsidP="00A01B02">
      <w:pPr>
        <w:ind w:left="720" w:hanging="720"/>
        <w:jc w:val="both"/>
        <w:rPr>
          <w:rFonts w:cs="Arial"/>
          <w:szCs w:val="22"/>
          <w:lang w:eastAsia="en-US"/>
        </w:rPr>
      </w:pPr>
      <w:r>
        <w:rPr>
          <w:rFonts w:cs="Arial"/>
          <w:szCs w:val="22"/>
          <w:lang w:eastAsia="en-US"/>
        </w:rPr>
        <w:t>4.3</w:t>
      </w:r>
      <w:r>
        <w:rPr>
          <w:rFonts w:cs="Arial"/>
          <w:szCs w:val="22"/>
          <w:lang w:eastAsia="en-US"/>
        </w:rPr>
        <w:tab/>
      </w:r>
      <w:r w:rsidR="006D3D96" w:rsidRPr="006D3D96">
        <w:rPr>
          <w:rFonts w:cs="Arial"/>
          <w:szCs w:val="22"/>
          <w:lang w:eastAsia="en-US"/>
        </w:rPr>
        <w:t xml:space="preserve">Applicants should not assume TAP support has been agreed until this has been confirmed by the </w:t>
      </w:r>
      <w:r w:rsidR="00DC7763">
        <w:rPr>
          <w:rFonts w:cs="Arial"/>
          <w:szCs w:val="22"/>
          <w:lang w:eastAsia="en-US"/>
        </w:rPr>
        <w:t xml:space="preserve">TAP </w:t>
      </w:r>
      <w:r w:rsidR="006D3D96" w:rsidRPr="006D3D96">
        <w:rPr>
          <w:rFonts w:cs="Arial"/>
          <w:szCs w:val="22"/>
          <w:lang w:eastAsia="en-US"/>
        </w:rPr>
        <w:t>T</w:t>
      </w:r>
      <w:r w:rsidR="00DC7763">
        <w:rPr>
          <w:rFonts w:cs="Arial"/>
          <w:szCs w:val="22"/>
          <w:lang w:eastAsia="en-US"/>
        </w:rPr>
        <w:t>CP</w:t>
      </w:r>
      <w:r w:rsidR="006D3D96" w:rsidRPr="006D3D96">
        <w:rPr>
          <w:rFonts w:cs="Arial"/>
          <w:szCs w:val="22"/>
          <w:lang w:eastAsia="en-US"/>
        </w:rPr>
        <w:t xml:space="preserve"> in consulta</w:t>
      </w:r>
      <w:r w:rsidR="00FB2B49">
        <w:rPr>
          <w:rFonts w:cs="Arial"/>
          <w:szCs w:val="22"/>
          <w:lang w:eastAsia="en-US"/>
        </w:rPr>
        <w:t xml:space="preserve">tion with DIT. </w:t>
      </w:r>
      <w:r w:rsidR="006D3D96" w:rsidRPr="006D3D96">
        <w:rPr>
          <w:rFonts w:cs="Arial"/>
          <w:szCs w:val="22"/>
          <w:lang w:eastAsia="en-US"/>
        </w:rPr>
        <w:t xml:space="preserve">DIT reserves the right to withhold </w:t>
      </w:r>
      <w:r w:rsidR="00806379">
        <w:rPr>
          <w:rFonts w:cs="Arial"/>
          <w:szCs w:val="22"/>
          <w:lang w:eastAsia="en-US"/>
        </w:rPr>
        <w:t xml:space="preserve">a </w:t>
      </w:r>
      <w:r w:rsidR="009F0EF2">
        <w:rPr>
          <w:rFonts w:cs="Arial"/>
          <w:szCs w:val="22"/>
          <w:lang w:eastAsia="en-US"/>
        </w:rPr>
        <w:t>G</w:t>
      </w:r>
      <w:r w:rsidR="006D3D96" w:rsidRPr="006D3D96">
        <w:rPr>
          <w:rFonts w:cs="Arial"/>
          <w:szCs w:val="22"/>
          <w:lang w:eastAsia="en-US"/>
        </w:rPr>
        <w:t>rant</w:t>
      </w:r>
      <w:r w:rsidR="009F0EF2">
        <w:rPr>
          <w:rFonts w:cs="Arial"/>
          <w:szCs w:val="22"/>
          <w:lang w:eastAsia="en-US"/>
        </w:rPr>
        <w:t xml:space="preserve"> for any of the reasons outlined in clause 6 of</w:t>
      </w:r>
      <w:r w:rsidR="0010478C">
        <w:rPr>
          <w:rFonts w:cs="Arial"/>
          <w:szCs w:val="22"/>
          <w:lang w:eastAsia="en-US"/>
        </w:rPr>
        <w:t xml:space="preserve"> this Agreement</w:t>
      </w:r>
      <w:r w:rsidR="006D3D96" w:rsidRPr="006D3D96">
        <w:rPr>
          <w:rFonts w:cs="Arial"/>
          <w:szCs w:val="22"/>
          <w:lang w:eastAsia="en-US"/>
        </w:rPr>
        <w:t>.</w:t>
      </w:r>
    </w:p>
    <w:p w14:paraId="0A8E2D8C" w14:textId="6FC0C86D" w:rsidR="007D2E63" w:rsidRPr="007964CA" w:rsidRDefault="007D2E63" w:rsidP="00DE600C">
      <w:pPr>
        <w:jc w:val="both"/>
        <w:rPr>
          <w:rFonts w:cs="Arial"/>
          <w:szCs w:val="22"/>
          <w:u w:val="single"/>
        </w:rPr>
      </w:pPr>
    </w:p>
    <w:p w14:paraId="7E8B9E3A" w14:textId="77777777" w:rsidR="00AA3093" w:rsidRPr="002C2251" w:rsidRDefault="00A01B02" w:rsidP="00EE17B6">
      <w:pPr>
        <w:numPr>
          <w:ilvl w:val="0"/>
          <w:numId w:val="41"/>
        </w:numPr>
        <w:autoSpaceDE w:val="0"/>
        <w:autoSpaceDN w:val="0"/>
        <w:adjustRightInd w:val="0"/>
        <w:jc w:val="both"/>
        <w:rPr>
          <w:rFonts w:cs="Arial"/>
          <w:b/>
          <w:caps/>
          <w:color w:val="FF0000"/>
          <w:sz w:val="24"/>
          <w:u w:val="single"/>
        </w:rPr>
      </w:pPr>
      <w:r w:rsidRPr="002C2251">
        <w:rPr>
          <w:rFonts w:cs="Arial"/>
          <w:b/>
          <w:bCs/>
          <w:caps/>
          <w:color w:val="FF0000"/>
          <w:sz w:val="24"/>
          <w:u w:val="single"/>
        </w:rPr>
        <w:t xml:space="preserve">Claiming </w:t>
      </w:r>
      <w:r w:rsidR="009F0EF2">
        <w:rPr>
          <w:rFonts w:cs="Arial"/>
          <w:b/>
          <w:bCs/>
          <w:caps/>
          <w:color w:val="FF0000"/>
          <w:sz w:val="24"/>
          <w:u w:val="single"/>
        </w:rPr>
        <w:t xml:space="preserve">the </w:t>
      </w:r>
      <w:r w:rsidRPr="002C2251">
        <w:rPr>
          <w:rFonts w:cs="Arial"/>
          <w:b/>
          <w:bCs/>
          <w:caps/>
          <w:color w:val="FF0000"/>
          <w:sz w:val="24"/>
          <w:u w:val="single"/>
        </w:rPr>
        <w:t>Grant</w:t>
      </w:r>
    </w:p>
    <w:p w14:paraId="4D4224AF" w14:textId="77777777" w:rsidR="00AA3093" w:rsidRPr="000A256F" w:rsidRDefault="00AA3093" w:rsidP="002C2251">
      <w:pPr>
        <w:autoSpaceDE w:val="0"/>
        <w:autoSpaceDN w:val="0"/>
        <w:adjustRightInd w:val="0"/>
        <w:jc w:val="center"/>
        <w:rPr>
          <w:rFonts w:cs="Arial"/>
          <w:szCs w:val="22"/>
        </w:rPr>
      </w:pPr>
    </w:p>
    <w:p w14:paraId="20634B02" w14:textId="5B0CA048" w:rsidR="002C2251" w:rsidRPr="002C2251" w:rsidRDefault="007964CA" w:rsidP="003709B7">
      <w:pPr>
        <w:pStyle w:val="BodyText"/>
        <w:ind w:left="720" w:hanging="720"/>
        <w:jc w:val="both"/>
        <w:rPr>
          <w:rFonts w:cs="Arial"/>
          <w:szCs w:val="22"/>
          <w:lang w:eastAsia="en-US"/>
        </w:rPr>
      </w:pPr>
      <w:r>
        <w:rPr>
          <w:rFonts w:cs="Arial"/>
          <w:szCs w:val="22"/>
          <w:lang w:eastAsia="en-US"/>
        </w:rPr>
        <w:t>5.1</w:t>
      </w:r>
      <w:r>
        <w:rPr>
          <w:rFonts w:cs="Arial"/>
          <w:szCs w:val="22"/>
          <w:lang w:eastAsia="en-US"/>
        </w:rPr>
        <w:tab/>
      </w:r>
      <w:r w:rsidR="002C2251" w:rsidRPr="002C2251">
        <w:rPr>
          <w:rFonts w:cs="Arial"/>
          <w:szCs w:val="22"/>
          <w:lang w:eastAsia="en-US"/>
        </w:rPr>
        <w:t xml:space="preserve">The </w:t>
      </w:r>
      <w:r w:rsidR="00A440DB">
        <w:rPr>
          <w:rFonts w:cs="Arial"/>
          <w:szCs w:val="22"/>
          <w:lang w:eastAsia="en-US"/>
        </w:rPr>
        <w:t xml:space="preserve">TAP </w:t>
      </w:r>
      <w:r w:rsidR="002C2251">
        <w:rPr>
          <w:rFonts w:cs="Arial"/>
          <w:szCs w:val="22"/>
          <w:lang w:eastAsia="en-US"/>
        </w:rPr>
        <w:t xml:space="preserve">TCP will claim </w:t>
      </w:r>
      <w:r w:rsidR="00FA4371">
        <w:rPr>
          <w:rFonts w:cs="Arial"/>
          <w:szCs w:val="22"/>
          <w:lang w:eastAsia="en-US"/>
        </w:rPr>
        <w:t xml:space="preserve">a </w:t>
      </w:r>
      <w:r w:rsidR="002C2251">
        <w:rPr>
          <w:rFonts w:cs="Arial"/>
          <w:szCs w:val="22"/>
          <w:lang w:eastAsia="en-US"/>
        </w:rPr>
        <w:t>Grant on behalf of the P</w:t>
      </w:r>
      <w:r w:rsidR="002C2251" w:rsidRPr="002C2251">
        <w:rPr>
          <w:rFonts w:cs="Arial"/>
          <w:szCs w:val="22"/>
          <w:lang w:eastAsia="en-US"/>
        </w:rPr>
        <w:t>articipant at</w:t>
      </w:r>
      <w:r w:rsidR="009F0EF2">
        <w:rPr>
          <w:rFonts w:cs="Arial"/>
          <w:szCs w:val="22"/>
          <w:lang w:eastAsia="en-US"/>
        </w:rPr>
        <w:t xml:space="preserve"> the</w:t>
      </w:r>
      <w:r w:rsidR="002C2251" w:rsidRPr="002C2251">
        <w:rPr>
          <w:rFonts w:cs="Arial"/>
          <w:szCs w:val="22"/>
          <w:lang w:eastAsia="en-US"/>
        </w:rPr>
        <w:t xml:space="preserve"> rates which will be pre-agreed between DIT and the </w:t>
      </w:r>
      <w:r w:rsidR="00A440DB">
        <w:rPr>
          <w:rFonts w:cs="Arial"/>
          <w:szCs w:val="22"/>
          <w:lang w:eastAsia="en-US"/>
        </w:rPr>
        <w:t xml:space="preserve">TAP </w:t>
      </w:r>
      <w:r w:rsidR="002C2251">
        <w:rPr>
          <w:rFonts w:cs="Arial"/>
          <w:szCs w:val="22"/>
          <w:lang w:eastAsia="en-US"/>
        </w:rPr>
        <w:t>TCP</w:t>
      </w:r>
      <w:r w:rsidR="002C2251" w:rsidRPr="002C2251">
        <w:rPr>
          <w:rFonts w:cs="Arial"/>
          <w:szCs w:val="22"/>
          <w:lang w:eastAsia="en-US"/>
        </w:rPr>
        <w:t xml:space="preserve">. </w:t>
      </w:r>
    </w:p>
    <w:p w14:paraId="0F7B700C" w14:textId="735D680C" w:rsidR="002C2251" w:rsidRDefault="002C2251" w:rsidP="003709B7">
      <w:pPr>
        <w:spacing w:line="276" w:lineRule="auto"/>
        <w:ind w:left="720" w:hanging="720"/>
        <w:contextualSpacing/>
        <w:jc w:val="both"/>
        <w:rPr>
          <w:rFonts w:cs="Arial"/>
          <w:szCs w:val="22"/>
        </w:rPr>
      </w:pPr>
      <w:r>
        <w:rPr>
          <w:rFonts w:cs="Arial"/>
          <w:szCs w:val="22"/>
        </w:rPr>
        <w:t>5.2</w:t>
      </w:r>
      <w:r>
        <w:rPr>
          <w:rFonts w:cs="Arial"/>
          <w:szCs w:val="22"/>
        </w:rPr>
        <w:tab/>
      </w:r>
      <w:r w:rsidRPr="003709B7">
        <w:t xml:space="preserve">For the six (6) Grants available </w:t>
      </w:r>
      <w:r w:rsidR="009F0EF2" w:rsidRPr="003709B7">
        <w:t xml:space="preserve">to any individual Participant, </w:t>
      </w:r>
      <w:r w:rsidR="00A440DB" w:rsidRPr="003709B7">
        <w:t xml:space="preserve">TAP </w:t>
      </w:r>
      <w:r w:rsidRPr="003709B7">
        <w:t xml:space="preserve">TCPs have the flexibility to allocate funding of </w:t>
      </w:r>
      <w:r w:rsidR="009F0EF2" w:rsidRPr="003709B7">
        <w:t xml:space="preserve">between £500 and </w:t>
      </w:r>
      <w:r w:rsidR="00755006" w:rsidRPr="003709B7">
        <w:t xml:space="preserve">£2500 for any </w:t>
      </w:r>
      <w:r w:rsidR="008B35F6" w:rsidRPr="003709B7">
        <w:t xml:space="preserve">exhibition / </w:t>
      </w:r>
      <w:r w:rsidR="00755006" w:rsidRPr="003709B7">
        <w:t>event</w:t>
      </w:r>
      <w:r w:rsidRPr="003709B7">
        <w:t xml:space="preserve"> (subject to agreement with DIT). The Grant level will be made clear by the </w:t>
      </w:r>
      <w:r w:rsidR="00FA4371" w:rsidRPr="003709B7">
        <w:t xml:space="preserve">TAP </w:t>
      </w:r>
      <w:r w:rsidRPr="003709B7">
        <w:t>TCP at the recruitment stage.</w:t>
      </w:r>
    </w:p>
    <w:p w14:paraId="616D941C" w14:textId="77777777" w:rsidR="003709B7" w:rsidRDefault="003709B7" w:rsidP="003709B7">
      <w:pPr>
        <w:spacing w:line="276" w:lineRule="auto"/>
        <w:ind w:left="720" w:hanging="720"/>
        <w:contextualSpacing/>
        <w:jc w:val="both"/>
        <w:rPr>
          <w:rFonts w:cs="Arial"/>
          <w:szCs w:val="22"/>
        </w:rPr>
      </w:pPr>
    </w:p>
    <w:p w14:paraId="0D863396" w14:textId="643A97BC" w:rsidR="002C2251" w:rsidRPr="002C2251" w:rsidRDefault="002C2251" w:rsidP="002C2251">
      <w:pPr>
        <w:ind w:left="720" w:hanging="720"/>
        <w:jc w:val="both"/>
        <w:rPr>
          <w:rFonts w:cs="Arial"/>
          <w:szCs w:val="22"/>
          <w:lang w:eastAsia="en-US"/>
        </w:rPr>
      </w:pPr>
      <w:r>
        <w:rPr>
          <w:rFonts w:cs="Arial"/>
          <w:szCs w:val="22"/>
          <w:lang w:eastAsia="en-US"/>
        </w:rPr>
        <w:t>5.3</w:t>
      </w:r>
      <w:r>
        <w:rPr>
          <w:rFonts w:cs="Arial"/>
          <w:szCs w:val="22"/>
          <w:lang w:eastAsia="en-US"/>
        </w:rPr>
        <w:tab/>
      </w:r>
      <w:r w:rsidRPr="002C2251">
        <w:rPr>
          <w:rFonts w:cs="Arial"/>
          <w:szCs w:val="22"/>
          <w:lang w:eastAsia="en-US"/>
        </w:rPr>
        <w:t xml:space="preserve">Participants must be able to show that they have paid for </w:t>
      </w:r>
      <w:r w:rsidR="009F0EF2">
        <w:rPr>
          <w:rFonts w:cs="Arial"/>
          <w:szCs w:val="22"/>
          <w:lang w:eastAsia="en-US"/>
        </w:rPr>
        <w:t>TAP Eligible C</w:t>
      </w:r>
      <w:r w:rsidRPr="002C2251">
        <w:rPr>
          <w:rFonts w:cs="Arial"/>
          <w:szCs w:val="22"/>
          <w:lang w:eastAsia="en-US"/>
        </w:rPr>
        <w:t xml:space="preserve">osts amounting to at least the value </w:t>
      </w:r>
      <w:r>
        <w:rPr>
          <w:rFonts w:cs="Arial"/>
          <w:szCs w:val="22"/>
          <w:lang w:eastAsia="en-US"/>
        </w:rPr>
        <w:t>of the G</w:t>
      </w:r>
      <w:r w:rsidRPr="002C2251">
        <w:rPr>
          <w:rFonts w:cs="Arial"/>
          <w:szCs w:val="22"/>
          <w:lang w:eastAsia="en-US"/>
        </w:rPr>
        <w:t xml:space="preserve">rant.  If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does not </w:t>
      </w:r>
      <w:r>
        <w:rPr>
          <w:rFonts w:cs="Arial"/>
          <w:szCs w:val="22"/>
          <w:lang w:eastAsia="en-US"/>
        </w:rPr>
        <w:t xml:space="preserve">already have evidence </w:t>
      </w:r>
      <w:r w:rsidR="008B35F6">
        <w:rPr>
          <w:rFonts w:cs="Arial"/>
          <w:szCs w:val="22"/>
          <w:lang w:eastAsia="en-US"/>
        </w:rPr>
        <w:t xml:space="preserve">demonstrating that the Participant has paid for TAP Eligible Costs amounting to at least the value of the Grant, </w:t>
      </w:r>
      <w:r>
        <w:rPr>
          <w:rFonts w:cs="Arial"/>
          <w:szCs w:val="22"/>
          <w:lang w:eastAsia="en-US"/>
        </w:rPr>
        <w:t>the P</w:t>
      </w:r>
      <w:r w:rsidRPr="002C2251">
        <w:rPr>
          <w:rFonts w:cs="Arial"/>
          <w:szCs w:val="22"/>
          <w:lang w:eastAsia="en-US"/>
        </w:rPr>
        <w:t xml:space="preserve">articipant must provide this to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no later than two </w:t>
      </w:r>
      <w:r>
        <w:rPr>
          <w:rFonts w:cs="Arial"/>
          <w:szCs w:val="22"/>
          <w:lang w:eastAsia="en-US"/>
        </w:rPr>
        <w:t xml:space="preserve">(2) </w:t>
      </w:r>
      <w:r w:rsidRPr="002C2251">
        <w:rPr>
          <w:rFonts w:cs="Arial"/>
          <w:szCs w:val="22"/>
          <w:lang w:eastAsia="en-US"/>
        </w:rPr>
        <w:t>weeks following the end of the exhibition</w:t>
      </w:r>
      <w:r w:rsidR="008B35F6">
        <w:rPr>
          <w:rFonts w:cs="Arial"/>
          <w:szCs w:val="22"/>
          <w:lang w:eastAsia="en-US"/>
        </w:rPr>
        <w:t xml:space="preserve"> / event</w:t>
      </w:r>
      <w:r w:rsidRPr="002C2251">
        <w:rPr>
          <w:rFonts w:cs="Arial"/>
          <w:szCs w:val="22"/>
          <w:lang w:eastAsia="en-US"/>
        </w:rPr>
        <w:t xml:space="preserve">.  </w:t>
      </w:r>
    </w:p>
    <w:p w14:paraId="7075AFF2" w14:textId="77777777" w:rsidR="002C2251" w:rsidRPr="002C2251" w:rsidRDefault="002C2251" w:rsidP="002C2251">
      <w:pPr>
        <w:jc w:val="both"/>
        <w:rPr>
          <w:rFonts w:cs="Arial"/>
          <w:szCs w:val="22"/>
          <w:lang w:eastAsia="en-US"/>
        </w:rPr>
      </w:pPr>
    </w:p>
    <w:p w14:paraId="6DEBC86E" w14:textId="36DBF31F" w:rsidR="002C2251" w:rsidRPr="002C2251" w:rsidRDefault="002C2251" w:rsidP="002C2251">
      <w:pPr>
        <w:jc w:val="both"/>
        <w:rPr>
          <w:rFonts w:cs="Arial"/>
          <w:szCs w:val="22"/>
          <w:lang w:eastAsia="en-US"/>
        </w:rPr>
      </w:pPr>
      <w:r>
        <w:rPr>
          <w:rFonts w:cs="Arial"/>
          <w:szCs w:val="22"/>
          <w:lang w:eastAsia="en-US"/>
        </w:rPr>
        <w:t>5.4</w:t>
      </w:r>
      <w:r w:rsidRPr="002C2251">
        <w:rPr>
          <w:rFonts w:cs="Arial"/>
          <w:szCs w:val="22"/>
          <w:lang w:eastAsia="en-US"/>
        </w:rPr>
        <w:tab/>
        <w:t xml:space="preserve">Eligible costs can be in </w:t>
      </w:r>
      <w:r w:rsidR="009F0EF2">
        <w:rPr>
          <w:rFonts w:cs="Arial"/>
          <w:szCs w:val="22"/>
          <w:lang w:eastAsia="en-US"/>
        </w:rPr>
        <w:t>any of the following categories:</w:t>
      </w:r>
    </w:p>
    <w:p w14:paraId="097504FF" w14:textId="77777777" w:rsidR="002C2251" w:rsidRPr="002C2251" w:rsidRDefault="002C2251" w:rsidP="002C2251">
      <w:pPr>
        <w:tabs>
          <w:tab w:val="left" w:pos="2430"/>
        </w:tabs>
        <w:jc w:val="both"/>
        <w:rPr>
          <w:rFonts w:cs="Arial"/>
          <w:szCs w:val="22"/>
          <w:lang w:eastAsia="en-US"/>
        </w:rPr>
      </w:pPr>
      <w:r w:rsidRPr="002C2251">
        <w:rPr>
          <w:rFonts w:cs="Arial"/>
          <w:szCs w:val="22"/>
          <w:lang w:eastAsia="en-US"/>
        </w:rPr>
        <w:tab/>
      </w:r>
    </w:p>
    <w:p w14:paraId="694D66CD" w14:textId="77777777" w:rsidR="002C2251" w:rsidRDefault="002C2251" w:rsidP="002C2251">
      <w:pPr>
        <w:ind w:firstLine="720"/>
        <w:jc w:val="both"/>
        <w:rPr>
          <w:rFonts w:cs="Arial"/>
          <w:szCs w:val="22"/>
          <w:lang w:eastAsia="en-US"/>
        </w:rPr>
      </w:pPr>
      <w:r>
        <w:rPr>
          <w:rFonts w:cs="Arial"/>
          <w:szCs w:val="22"/>
          <w:u w:val="single"/>
          <w:lang w:eastAsia="en-US"/>
        </w:rPr>
        <w:t>5.4.1</w:t>
      </w:r>
      <w:r>
        <w:rPr>
          <w:rFonts w:cs="Arial"/>
          <w:szCs w:val="22"/>
          <w:u w:val="single"/>
          <w:lang w:eastAsia="en-US"/>
        </w:rPr>
        <w:tab/>
      </w:r>
      <w:r w:rsidRPr="002C2251">
        <w:rPr>
          <w:rFonts w:cs="Arial"/>
          <w:szCs w:val="22"/>
          <w:u w:val="single"/>
          <w:lang w:eastAsia="en-US"/>
        </w:rPr>
        <w:t>Exhibition space costs.</w:t>
      </w:r>
      <w:r w:rsidRPr="002C2251">
        <w:rPr>
          <w:rFonts w:cs="Arial"/>
          <w:szCs w:val="22"/>
          <w:lang w:eastAsia="en-US"/>
        </w:rPr>
        <w:t xml:space="preserve">  </w:t>
      </w:r>
    </w:p>
    <w:p w14:paraId="596DC134" w14:textId="47CF6E1D" w:rsidR="002C2251" w:rsidRPr="002C2251" w:rsidRDefault="002C2251" w:rsidP="002C2251">
      <w:pPr>
        <w:ind w:left="1440"/>
        <w:jc w:val="both"/>
        <w:rPr>
          <w:rFonts w:cs="Arial"/>
          <w:szCs w:val="22"/>
          <w:lang w:eastAsia="en-US"/>
        </w:rPr>
      </w:pPr>
      <w:r w:rsidRPr="002C2251">
        <w:rPr>
          <w:rFonts w:cs="Arial"/>
          <w:szCs w:val="22"/>
          <w:lang w:eastAsia="en-US"/>
        </w:rPr>
        <w:t xml:space="preserve">This is the actual amount paid by the </w:t>
      </w:r>
      <w:r>
        <w:rPr>
          <w:rFonts w:cs="Arial"/>
          <w:szCs w:val="22"/>
          <w:lang w:eastAsia="en-US"/>
        </w:rPr>
        <w:t>P</w:t>
      </w:r>
      <w:r w:rsidRPr="002C2251">
        <w:rPr>
          <w:rFonts w:cs="Arial"/>
          <w:szCs w:val="22"/>
          <w:lang w:eastAsia="en-US"/>
        </w:rPr>
        <w:t>articipant, or the</w:t>
      </w:r>
      <w:r w:rsidR="005764E1">
        <w:rPr>
          <w:rFonts w:cs="Arial"/>
          <w:szCs w:val="22"/>
          <w:lang w:eastAsia="en-US"/>
        </w:rPr>
        <w:t xml:space="preserve"> TAP</w:t>
      </w:r>
      <w:r w:rsidRPr="002C2251">
        <w:rPr>
          <w:rFonts w:cs="Arial"/>
          <w:szCs w:val="22"/>
          <w:lang w:eastAsia="en-US"/>
        </w:rPr>
        <w:t xml:space="preserve"> </w:t>
      </w:r>
      <w:r>
        <w:rPr>
          <w:rFonts w:cs="Arial"/>
          <w:szCs w:val="22"/>
          <w:lang w:eastAsia="en-US"/>
        </w:rPr>
        <w:t>TCP</w:t>
      </w:r>
      <w:r w:rsidRPr="002C2251">
        <w:rPr>
          <w:rFonts w:cs="Arial"/>
          <w:szCs w:val="22"/>
          <w:lang w:eastAsia="en-US"/>
        </w:rPr>
        <w:t xml:space="preserve"> on the </w:t>
      </w:r>
      <w:r>
        <w:rPr>
          <w:rFonts w:cs="Arial"/>
          <w:szCs w:val="22"/>
          <w:lang w:eastAsia="en-US"/>
        </w:rPr>
        <w:t>P</w:t>
      </w:r>
      <w:r w:rsidR="00B556EB">
        <w:rPr>
          <w:rFonts w:cs="Arial"/>
          <w:szCs w:val="22"/>
          <w:lang w:eastAsia="en-US"/>
        </w:rPr>
        <w:t>articipant’s behalf, to the Commercial Organiser of the E</w:t>
      </w:r>
      <w:r w:rsidRPr="002C2251">
        <w:rPr>
          <w:rFonts w:cs="Arial"/>
          <w:szCs w:val="22"/>
          <w:lang w:eastAsia="en-US"/>
        </w:rPr>
        <w:t>xhibition for space at the exhibition venue and any other mandatory charges (e.g. registration fees, catalogue entry charges).  These charges will be no higher t</w:t>
      </w:r>
      <w:r w:rsidR="009F0EF2">
        <w:rPr>
          <w:rFonts w:cs="Arial"/>
          <w:szCs w:val="22"/>
          <w:lang w:eastAsia="en-US"/>
        </w:rPr>
        <w:t>han the rates published by the Commercial Organiser of the E</w:t>
      </w:r>
      <w:r w:rsidRPr="002C2251">
        <w:rPr>
          <w:rFonts w:cs="Arial"/>
          <w:szCs w:val="22"/>
          <w:lang w:eastAsia="en-US"/>
        </w:rPr>
        <w:t xml:space="preserve">xhibition.  </w:t>
      </w:r>
    </w:p>
    <w:p w14:paraId="6299D5F5" w14:textId="77777777" w:rsidR="002C2251" w:rsidRDefault="002C2251" w:rsidP="002C2251">
      <w:pPr>
        <w:jc w:val="both"/>
        <w:rPr>
          <w:rFonts w:cs="Arial"/>
          <w:szCs w:val="22"/>
          <w:u w:val="single"/>
          <w:lang w:eastAsia="en-US"/>
        </w:rPr>
      </w:pPr>
    </w:p>
    <w:p w14:paraId="42B211B0" w14:textId="77777777" w:rsidR="00B556EB" w:rsidRDefault="00F41E6E" w:rsidP="002C2251">
      <w:pPr>
        <w:ind w:firstLine="720"/>
        <w:jc w:val="both"/>
        <w:rPr>
          <w:rFonts w:cs="Arial"/>
          <w:szCs w:val="22"/>
          <w:lang w:eastAsia="en-US"/>
        </w:rPr>
      </w:pPr>
      <w:r>
        <w:rPr>
          <w:rFonts w:cs="Arial"/>
          <w:szCs w:val="22"/>
          <w:u w:val="single"/>
          <w:lang w:eastAsia="en-US"/>
        </w:rPr>
        <w:t>5.4.2</w:t>
      </w:r>
      <w:r>
        <w:rPr>
          <w:rFonts w:cs="Arial"/>
          <w:szCs w:val="22"/>
          <w:u w:val="single"/>
          <w:lang w:eastAsia="en-US"/>
        </w:rPr>
        <w:tab/>
      </w:r>
      <w:r w:rsidR="002C2251" w:rsidRPr="002C2251">
        <w:rPr>
          <w:rFonts w:cs="Arial"/>
          <w:szCs w:val="22"/>
          <w:u w:val="single"/>
          <w:lang w:eastAsia="en-US"/>
        </w:rPr>
        <w:t>Stand costs</w:t>
      </w:r>
      <w:r w:rsidR="002C2251" w:rsidRPr="002C2251">
        <w:rPr>
          <w:rFonts w:cs="Arial"/>
          <w:szCs w:val="22"/>
          <w:lang w:eastAsia="en-US"/>
        </w:rPr>
        <w:t xml:space="preserve">.  </w:t>
      </w:r>
    </w:p>
    <w:p w14:paraId="445D662D" w14:textId="2DEBF9B7" w:rsidR="002C2251" w:rsidRPr="002C2251" w:rsidRDefault="002C2251" w:rsidP="00B556EB">
      <w:pPr>
        <w:ind w:left="1440"/>
        <w:jc w:val="both"/>
        <w:rPr>
          <w:rFonts w:cs="Arial"/>
          <w:szCs w:val="22"/>
          <w:lang w:eastAsia="en-US"/>
        </w:rPr>
      </w:pPr>
      <w:r w:rsidRPr="002C2251">
        <w:rPr>
          <w:rFonts w:cs="Arial"/>
          <w:szCs w:val="22"/>
          <w:lang w:eastAsia="en-US"/>
        </w:rPr>
        <w:lastRenderedPageBreak/>
        <w:t>This i</w:t>
      </w:r>
      <w:r w:rsidR="00B556EB">
        <w:rPr>
          <w:rFonts w:cs="Arial"/>
          <w:szCs w:val="22"/>
          <w:lang w:eastAsia="en-US"/>
        </w:rPr>
        <w:t>s the actual amount paid by the P</w:t>
      </w:r>
      <w:r w:rsidRPr="002C2251">
        <w:rPr>
          <w:rFonts w:cs="Arial"/>
          <w:szCs w:val="22"/>
          <w:lang w:eastAsia="en-US"/>
        </w:rPr>
        <w:t xml:space="preserve">articipant, or the </w:t>
      </w:r>
      <w:r w:rsidR="008F4AAB">
        <w:rPr>
          <w:rFonts w:cs="Arial"/>
          <w:szCs w:val="22"/>
          <w:lang w:eastAsia="en-US"/>
        </w:rPr>
        <w:t xml:space="preserve">TAP </w:t>
      </w:r>
      <w:r w:rsidR="00B556EB">
        <w:rPr>
          <w:rFonts w:cs="Arial"/>
          <w:szCs w:val="22"/>
          <w:lang w:eastAsia="en-US"/>
        </w:rPr>
        <w:t>TCP</w:t>
      </w:r>
      <w:r w:rsidRPr="002C2251">
        <w:rPr>
          <w:rFonts w:cs="Arial"/>
          <w:szCs w:val="22"/>
          <w:lang w:eastAsia="en-US"/>
        </w:rPr>
        <w:t xml:space="preserve"> on </w:t>
      </w:r>
      <w:r w:rsidR="00B556EB">
        <w:rPr>
          <w:rFonts w:cs="Arial"/>
          <w:szCs w:val="22"/>
          <w:lang w:eastAsia="en-US"/>
        </w:rPr>
        <w:t>the P</w:t>
      </w:r>
      <w:r w:rsidRPr="002C2251">
        <w:rPr>
          <w:rFonts w:cs="Arial"/>
          <w:szCs w:val="22"/>
          <w:lang w:eastAsia="en-US"/>
        </w:rPr>
        <w:t>articipant’s behalf, to th</w:t>
      </w:r>
      <w:r w:rsidR="009F0EF2">
        <w:rPr>
          <w:rFonts w:cs="Arial"/>
          <w:szCs w:val="22"/>
          <w:lang w:eastAsia="en-US"/>
        </w:rPr>
        <w:t>e Commercial O</w:t>
      </w:r>
      <w:r w:rsidRPr="002C2251">
        <w:rPr>
          <w:rFonts w:cs="Arial"/>
          <w:szCs w:val="22"/>
          <w:lang w:eastAsia="en-US"/>
        </w:rPr>
        <w:t>rganise</w:t>
      </w:r>
      <w:r w:rsidR="009F0EF2">
        <w:rPr>
          <w:rFonts w:cs="Arial"/>
          <w:szCs w:val="22"/>
          <w:lang w:eastAsia="en-US"/>
        </w:rPr>
        <w:t>r of the E</w:t>
      </w:r>
      <w:r w:rsidR="00B556EB">
        <w:rPr>
          <w:rFonts w:cs="Arial"/>
          <w:szCs w:val="22"/>
          <w:lang w:eastAsia="en-US"/>
        </w:rPr>
        <w:t xml:space="preserve">xhibition, or to any </w:t>
      </w:r>
      <w:r w:rsidR="008B35F6">
        <w:rPr>
          <w:rFonts w:cs="Arial"/>
          <w:szCs w:val="22"/>
          <w:lang w:eastAsia="en-US"/>
        </w:rPr>
        <w:t>t</w:t>
      </w:r>
      <w:r w:rsidR="00B556EB">
        <w:rPr>
          <w:rFonts w:cs="Arial"/>
          <w:szCs w:val="22"/>
          <w:lang w:eastAsia="en-US"/>
        </w:rPr>
        <w:t xml:space="preserve">hird </w:t>
      </w:r>
      <w:r w:rsidR="008B35F6">
        <w:rPr>
          <w:rFonts w:cs="Arial"/>
          <w:szCs w:val="22"/>
          <w:lang w:eastAsia="en-US"/>
        </w:rPr>
        <w:t>p</w:t>
      </w:r>
      <w:r w:rsidRPr="002C2251">
        <w:rPr>
          <w:rFonts w:cs="Arial"/>
          <w:szCs w:val="22"/>
          <w:lang w:eastAsia="en-US"/>
        </w:rPr>
        <w:t xml:space="preserve">arty supplier(s) for invoiced costs directly related to: </w:t>
      </w:r>
    </w:p>
    <w:p w14:paraId="4E25B300" w14:textId="77777777" w:rsidR="002C2251" w:rsidRPr="002C2251" w:rsidRDefault="002C2251" w:rsidP="002C2251">
      <w:pPr>
        <w:jc w:val="both"/>
        <w:rPr>
          <w:rFonts w:cs="Arial"/>
          <w:szCs w:val="22"/>
          <w:lang w:eastAsia="en-US"/>
        </w:rPr>
      </w:pPr>
    </w:p>
    <w:p w14:paraId="1750DAFF" w14:textId="77777777" w:rsidR="002C2251" w:rsidRPr="002C2251" w:rsidRDefault="002C2251" w:rsidP="00B556EB">
      <w:pPr>
        <w:ind w:left="2160"/>
        <w:jc w:val="both"/>
        <w:rPr>
          <w:rFonts w:cs="Arial"/>
          <w:szCs w:val="22"/>
          <w:lang w:eastAsia="en-US"/>
        </w:rPr>
      </w:pPr>
      <w:r w:rsidRPr="002C2251">
        <w:rPr>
          <w:rFonts w:cs="Arial"/>
          <w:szCs w:val="22"/>
          <w:lang w:eastAsia="en-US"/>
        </w:rPr>
        <w:t>- stand design;</w:t>
      </w:r>
    </w:p>
    <w:p w14:paraId="13EE33DE" w14:textId="77777777" w:rsidR="002C2251" w:rsidRPr="002C2251" w:rsidRDefault="002C2251" w:rsidP="00B556EB">
      <w:pPr>
        <w:ind w:left="2160"/>
        <w:jc w:val="both"/>
        <w:rPr>
          <w:rFonts w:cs="Arial"/>
          <w:szCs w:val="22"/>
          <w:lang w:eastAsia="en-US"/>
        </w:rPr>
      </w:pPr>
      <w:r w:rsidRPr="002C2251">
        <w:rPr>
          <w:rFonts w:cs="Arial"/>
          <w:szCs w:val="22"/>
          <w:lang w:eastAsia="en-US"/>
        </w:rPr>
        <w:t>- physical stand costs, including shell scheme (or equivalent);</w:t>
      </w:r>
    </w:p>
    <w:p w14:paraId="34488D36"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labour costs in relation to physical construction of </w:t>
      </w:r>
      <w:r w:rsidR="009F0EF2">
        <w:rPr>
          <w:rFonts w:cs="Arial"/>
          <w:szCs w:val="22"/>
          <w:lang w:eastAsia="en-US"/>
        </w:rPr>
        <w:t xml:space="preserve">the </w:t>
      </w:r>
      <w:r w:rsidRPr="002C2251">
        <w:rPr>
          <w:rFonts w:cs="Arial"/>
          <w:szCs w:val="22"/>
          <w:lang w:eastAsia="en-US"/>
        </w:rPr>
        <w:t>stand;</w:t>
      </w:r>
    </w:p>
    <w:p w14:paraId="5E5E27FB" w14:textId="77777777" w:rsidR="002C2251" w:rsidRPr="002C2251" w:rsidRDefault="002C2251" w:rsidP="00B556EB">
      <w:pPr>
        <w:ind w:left="2160"/>
        <w:jc w:val="both"/>
        <w:rPr>
          <w:rFonts w:cs="Arial"/>
          <w:szCs w:val="22"/>
          <w:lang w:eastAsia="en-US"/>
        </w:rPr>
      </w:pPr>
      <w:r w:rsidRPr="002C2251">
        <w:rPr>
          <w:rFonts w:cs="Arial"/>
          <w:szCs w:val="22"/>
          <w:lang w:eastAsia="en-US"/>
        </w:rPr>
        <w:t>- heating;</w:t>
      </w:r>
    </w:p>
    <w:p w14:paraId="5D30C071" w14:textId="77777777" w:rsidR="002C2251" w:rsidRPr="002C2251" w:rsidRDefault="002C2251" w:rsidP="00B556EB">
      <w:pPr>
        <w:ind w:left="2160"/>
        <w:jc w:val="both"/>
        <w:rPr>
          <w:rFonts w:cs="Arial"/>
          <w:szCs w:val="22"/>
          <w:lang w:eastAsia="en-US"/>
        </w:rPr>
      </w:pPr>
      <w:r w:rsidRPr="002C2251">
        <w:rPr>
          <w:rFonts w:cs="Arial"/>
          <w:szCs w:val="22"/>
          <w:lang w:eastAsia="en-US"/>
        </w:rPr>
        <w:t>- power supply;</w:t>
      </w:r>
    </w:p>
    <w:p w14:paraId="32539D59" w14:textId="77777777" w:rsidR="002C2251" w:rsidRPr="002C2251" w:rsidRDefault="002C2251" w:rsidP="00B556EB">
      <w:pPr>
        <w:ind w:left="2160"/>
        <w:jc w:val="both"/>
        <w:rPr>
          <w:rFonts w:cs="Arial"/>
          <w:szCs w:val="22"/>
          <w:lang w:eastAsia="en-US"/>
        </w:rPr>
      </w:pPr>
      <w:r w:rsidRPr="002C2251">
        <w:rPr>
          <w:rFonts w:cs="Arial"/>
          <w:szCs w:val="22"/>
          <w:lang w:eastAsia="en-US"/>
        </w:rPr>
        <w:t>- carpets;</w:t>
      </w:r>
    </w:p>
    <w:p w14:paraId="4CC82132"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furniture hire; </w:t>
      </w:r>
    </w:p>
    <w:p w14:paraId="34AE480B" w14:textId="77777777" w:rsidR="002C2251" w:rsidRPr="002C2251" w:rsidRDefault="002C2251" w:rsidP="00B556EB">
      <w:pPr>
        <w:ind w:left="2160"/>
        <w:jc w:val="both"/>
        <w:rPr>
          <w:rFonts w:cs="Arial"/>
          <w:szCs w:val="22"/>
          <w:lang w:eastAsia="en-US"/>
        </w:rPr>
      </w:pPr>
      <w:r w:rsidRPr="002C2251">
        <w:rPr>
          <w:rFonts w:cs="Arial"/>
          <w:szCs w:val="22"/>
          <w:lang w:eastAsia="en-US"/>
        </w:rPr>
        <w:t>- cleaning;</w:t>
      </w:r>
    </w:p>
    <w:p w14:paraId="1D0E8F69" w14:textId="77777777" w:rsidR="002C2251" w:rsidRPr="002C2251" w:rsidRDefault="002C2251" w:rsidP="00B556EB">
      <w:pPr>
        <w:ind w:left="2160"/>
        <w:jc w:val="both"/>
        <w:rPr>
          <w:rFonts w:cs="Arial"/>
          <w:szCs w:val="22"/>
          <w:lang w:eastAsia="en-US"/>
        </w:rPr>
      </w:pPr>
      <w:r w:rsidRPr="002C2251">
        <w:rPr>
          <w:rFonts w:cs="Arial"/>
          <w:szCs w:val="22"/>
          <w:lang w:eastAsia="en-US"/>
        </w:rPr>
        <w:t>- internet/phone connection and rental (excluding call charges);</w:t>
      </w:r>
    </w:p>
    <w:p w14:paraId="52A07893"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xml:space="preserve">- display aids and graphics, but excluding any products/samples unless they are part of the stand construction; </w:t>
      </w:r>
    </w:p>
    <w:p w14:paraId="713E798A" w14:textId="77777777" w:rsidR="002C2251" w:rsidRPr="002C2251" w:rsidRDefault="002C2251" w:rsidP="00B556EB">
      <w:pPr>
        <w:ind w:left="2160"/>
        <w:jc w:val="both"/>
        <w:rPr>
          <w:rFonts w:cs="Arial"/>
          <w:szCs w:val="22"/>
          <w:lang w:eastAsia="en-US"/>
        </w:rPr>
      </w:pPr>
      <w:r w:rsidRPr="002C2251">
        <w:rPr>
          <w:rFonts w:cs="Arial"/>
          <w:szCs w:val="22"/>
          <w:lang w:eastAsia="en-US"/>
        </w:rPr>
        <w:t>- security;</w:t>
      </w:r>
    </w:p>
    <w:p w14:paraId="04C990AF"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freight costs for</w:t>
      </w:r>
      <w:r w:rsidR="009F0EF2">
        <w:rPr>
          <w:rFonts w:cs="Arial"/>
          <w:szCs w:val="22"/>
          <w:lang w:eastAsia="en-US"/>
        </w:rPr>
        <w:t xml:space="preserve"> the</w:t>
      </w:r>
      <w:r w:rsidRPr="002C2251">
        <w:rPr>
          <w:rFonts w:cs="Arial"/>
          <w:szCs w:val="22"/>
          <w:lang w:eastAsia="en-US"/>
        </w:rPr>
        <w:t xml:space="preserve"> stand, stand display items and literature for the stand (car/van hire and other associated freighting costs for these items may be claimed but, if this option is used rather than a f</w:t>
      </w:r>
      <w:r w:rsidR="000D4A7E">
        <w:rPr>
          <w:rFonts w:cs="Arial"/>
          <w:szCs w:val="22"/>
          <w:lang w:eastAsia="en-US"/>
        </w:rPr>
        <w:t>reight forwarding company, the P</w:t>
      </w:r>
      <w:r w:rsidRPr="002C2251">
        <w:rPr>
          <w:rFonts w:cs="Arial"/>
          <w:szCs w:val="22"/>
          <w:lang w:eastAsia="en-US"/>
        </w:rPr>
        <w:t>articipant must be able to present a justifiable case, including cost benefits);</w:t>
      </w:r>
    </w:p>
    <w:p w14:paraId="43C02C44" w14:textId="77777777" w:rsidR="002C2251" w:rsidRPr="002C2251" w:rsidRDefault="002C2251" w:rsidP="00B556EB">
      <w:pPr>
        <w:ind w:left="2160"/>
        <w:jc w:val="both"/>
        <w:rPr>
          <w:rFonts w:cs="Arial"/>
          <w:szCs w:val="22"/>
          <w:lang w:eastAsia="en-US"/>
        </w:rPr>
      </w:pPr>
      <w:r w:rsidRPr="002C2251">
        <w:rPr>
          <w:rFonts w:cs="Arial"/>
          <w:szCs w:val="22"/>
          <w:lang w:eastAsia="en-US"/>
        </w:rPr>
        <w:t>- excess baggage charges for stand and stand display items.</w:t>
      </w:r>
    </w:p>
    <w:p w14:paraId="3E6F0A5D" w14:textId="77777777" w:rsidR="002C2251" w:rsidRPr="002C2251" w:rsidRDefault="002C2251" w:rsidP="002C2251">
      <w:pPr>
        <w:ind w:left="720"/>
        <w:jc w:val="both"/>
        <w:rPr>
          <w:rFonts w:cs="Arial"/>
          <w:szCs w:val="22"/>
          <w:lang w:eastAsia="en-US"/>
        </w:rPr>
      </w:pPr>
    </w:p>
    <w:p w14:paraId="44ED6D93" w14:textId="77777777" w:rsidR="00B556EB" w:rsidRDefault="00F41E6E" w:rsidP="00B556EB">
      <w:pPr>
        <w:ind w:firstLine="720"/>
        <w:jc w:val="both"/>
        <w:rPr>
          <w:rFonts w:cs="Arial"/>
          <w:szCs w:val="22"/>
          <w:lang w:eastAsia="en-US"/>
        </w:rPr>
      </w:pPr>
      <w:r>
        <w:rPr>
          <w:rFonts w:cs="Arial"/>
          <w:szCs w:val="22"/>
          <w:u w:val="single"/>
          <w:lang w:eastAsia="en-US"/>
        </w:rPr>
        <w:t>5.4.3</w:t>
      </w:r>
      <w:r>
        <w:rPr>
          <w:rFonts w:cs="Arial"/>
          <w:szCs w:val="22"/>
          <w:u w:val="single"/>
          <w:lang w:eastAsia="en-US"/>
        </w:rPr>
        <w:tab/>
      </w:r>
      <w:r w:rsidR="002C2251" w:rsidRPr="002C2251">
        <w:rPr>
          <w:rFonts w:cs="Arial"/>
          <w:szCs w:val="22"/>
          <w:u w:val="single"/>
          <w:lang w:eastAsia="en-US"/>
        </w:rPr>
        <w:t>Conference Costs</w:t>
      </w:r>
      <w:r w:rsidR="002C2251" w:rsidRPr="002C2251">
        <w:rPr>
          <w:rFonts w:cs="Arial"/>
          <w:szCs w:val="22"/>
          <w:lang w:eastAsia="en-US"/>
        </w:rPr>
        <w:t xml:space="preserve">.  </w:t>
      </w:r>
    </w:p>
    <w:p w14:paraId="6391676F" w14:textId="336017F1" w:rsidR="002C2251" w:rsidRPr="002C2251" w:rsidRDefault="002C2251" w:rsidP="00B556EB">
      <w:pPr>
        <w:ind w:left="720"/>
        <w:jc w:val="both"/>
        <w:rPr>
          <w:rFonts w:cs="Arial"/>
          <w:szCs w:val="22"/>
          <w:lang w:eastAsia="en-US"/>
        </w:rPr>
      </w:pPr>
      <w:r w:rsidRPr="002C2251">
        <w:rPr>
          <w:rFonts w:cs="Arial"/>
          <w:szCs w:val="22"/>
          <w:lang w:eastAsia="en-US"/>
        </w:rPr>
        <w:t>This is the amount charged by the conference organiser for attendance o</w:t>
      </w:r>
      <w:r w:rsidR="00667183">
        <w:rPr>
          <w:rFonts w:cs="Arial"/>
          <w:szCs w:val="22"/>
          <w:lang w:eastAsia="en-US"/>
        </w:rPr>
        <w:t xml:space="preserve">r speaking. </w:t>
      </w:r>
      <w:r w:rsidRPr="002C2251">
        <w:rPr>
          <w:rFonts w:cs="Arial"/>
          <w:szCs w:val="22"/>
          <w:lang w:eastAsia="en-US"/>
        </w:rPr>
        <w:t>It can also include the cost of preparing and transporting literature or display items specifically for the conference.</w:t>
      </w:r>
    </w:p>
    <w:p w14:paraId="5C39EEA8" w14:textId="77777777" w:rsidR="002C2251" w:rsidRPr="002C2251" w:rsidRDefault="002C2251" w:rsidP="002C2251">
      <w:pPr>
        <w:ind w:left="720"/>
        <w:jc w:val="both"/>
        <w:rPr>
          <w:rFonts w:cs="Arial"/>
          <w:szCs w:val="22"/>
          <w:lang w:eastAsia="en-US"/>
        </w:rPr>
      </w:pPr>
    </w:p>
    <w:p w14:paraId="35857AFF" w14:textId="2036C22E" w:rsidR="002C2251" w:rsidRPr="002C2251" w:rsidRDefault="002C2251" w:rsidP="00B556EB">
      <w:pPr>
        <w:ind w:left="720"/>
        <w:jc w:val="both"/>
        <w:rPr>
          <w:rFonts w:cs="Arial"/>
          <w:szCs w:val="22"/>
          <w:lang w:eastAsia="en-US"/>
        </w:rPr>
      </w:pPr>
      <w:r w:rsidRPr="002C2251">
        <w:rPr>
          <w:rFonts w:cs="Arial"/>
          <w:szCs w:val="22"/>
          <w:lang w:eastAsia="en-US"/>
        </w:rPr>
        <w:t xml:space="preserve">NB. Recoverable local taxes, including VAT, and insurance costs of any kind will not be </w:t>
      </w:r>
      <w:r w:rsidR="00C35329">
        <w:rPr>
          <w:rFonts w:cs="Arial"/>
          <w:szCs w:val="22"/>
          <w:lang w:eastAsia="en-US"/>
        </w:rPr>
        <w:t>considered as part of the total</w:t>
      </w:r>
      <w:r w:rsidR="008B35F6">
        <w:rPr>
          <w:rFonts w:cs="Arial"/>
          <w:szCs w:val="22"/>
          <w:lang w:eastAsia="en-US"/>
        </w:rPr>
        <w:t xml:space="preserve"> of </w:t>
      </w:r>
      <w:r w:rsidR="000372A3">
        <w:rPr>
          <w:rFonts w:cs="Arial"/>
          <w:szCs w:val="22"/>
          <w:lang w:eastAsia="en-US"/>
        </w:rPr>
        <w:t>TAP Eligible C</w:t>
      </w:r>
      <w:r w:rsidRPr="002C2251">
        <w:rPr>
          <w:rFonts w:cs="Arial"/>
          <w:szCs w:val="22"/>
          <w:lang w:eastAsia="en-US"/>
        </w:rPr>
        <w:t>osts.</w:t>
      </w:r>
    </w:p>
    <w:p w14:paraId="5CCC6BEA" w14:textId="77777777" w:rsidR="002C2251" w:rsidRPr="002C2251" w:rsidRDefault="002C2251" w:rsidP="002C2251">
      <w:pPr>
        <w:jc w:val="both"/>
        <w:rPr>
          <w:rFonts w:cs="Arial"/>
          <w:szCs w:val="22"/>
          <w:lang w:eastAsia="en-US"/>
        </w:rPr>
      </w:pPr>
    </w:p>
    <w:p w14:paraId="2954E3B3" w14:textId="669A146C" w:rsidR="002C2251" w:rsidRPr="002C2251" w:rsidRDefault="004E424B" w:rsidP="004E424B">
      <w:pPr>
        <w:ind w:left="720" w:hanging="720"/>
        <w:jc w:val="both"/>
        <w:rPr>
          <w:rFonts w:cs="Arial"/>
          <w:szCs w:val="22"/>
          <w:lang w:eastAsia="en-US"/>
        </w:rPr>
      </w:pPr>
      <w:r>
        <w:rPr>
          <w:rFonts w:cs="Arial"/>
          <w:szCs w:val="22"/>
          <w:lang w:eastAsia="en-US"/>
        </w:rPr>
        <w:t>5.5</w:t>
      </w:r>
      <w:r w:rsidR="002C2251" w:rsidRPr="002C2251">
        <w:rPr>
          <w:rFonts w:cs="Arial"/>
          <w:szCs w:val="22"/>
          <w:lang w:eastAsia="en-US"/>
        </w:rPr>
        <w:tab/>
        <w:t xml:space="preserve">Once the </w:t>
      </w:r>
      <w:r w:rsidR="008F4AAB">
        <w:rPr>
          <w:rFonts w:cs="Arial"/>
          <w:szCs w:val="22"/>
          <w:lang w:eastAsia="en-US"/>
        </w:rPr>
        <w:t xml:space="preserve">TAP </w:t>
      </w:r>
      <w:r>
        <w:rPr>
          <w:rFonts w:cs="Arial"/>
          <w:szCs w:val="22"/>
          <w:lang w:eastAsia="en-US"/>
        </w:rPr>
        <w:t xml:space="preserve">TCP has claimed </w:t>
      </w:r>
      <w:r w:rsidR="00EB1230">
        <w:rPr>
          <w:rFonts w:cs="Arial"/>
          <w:szCs w:val="22"/>
          <w:lang w:eastAsia="en-US"/>
        </w:rPr>
        <w:t xml:space="preserve">the </w:t>
      </w:r>
      <w:r>
        <w:rPr>
          <w:rFonts w:cs="Arial"/>
          <w:szCs w:val="22"/>
          <w:lang w:eastAsia="en-US"/>
        </w:rPr>
        <w:t>Grant</w:t>
      </w:r>
      <w:r w:rsidR="00EB1230">
        <w:rPr>
          <w:rFonts w:cs="Arial"/>
          <w:szCs w:val="22"/>
          <w:lang w:eastAsia="en-US"/>
        </w:rPr>
        <w:t>s</w:t>
      </w:r>
      <w:r>
        <w:rPr>
          <w:rFonts w:cs="Arial"/>
          <w:szCs w:val="22"/>
          <w:lang w:eastAsia="en-US"/>
        </w:rPr>
        <w:t xml:space="preserve"> on behalf of P</w:t>
      </w:r>
      <w:r w:rsidR="002C2251" w:rsidRPr="002C2251">
        <w:rPr>
          <w:rFonts w:cs="Arial"/>
          <w:szCs w:val="22"/>
          <w:lang w:eastAsia="en-US"/>
        </w:rPr>
        <w:t>articipants</w:t>
      </w:r>
      <w:r w:rsidR="00115988">
        <w:rPr>
          <w:rFonts w:cs="Arial"/>
          <w:szCs w:val="22"/>
          <w:lang w:eastAsia="en-US"/>
        </w:rPr>
        <w:t>,</w:t>
      </w:r>
      <w:r w:rsidR="002C2251" w:rsidRPr="002C2251">
        <w:rPr>
          <w:rFonts w:cs="Arial"/>
          <w:szCs w:val="22"/>
          <w:lang w:eastAsia="en-US"/>
        </w:rPr>
        <w:t xml:space="preserve"> the </w:t>
      </w:r>
      <w:r w:rsidR="008F4AA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will b</w:t>
      </w:r>
      <w:r>
        <w:rPr>
          <w:rFonts w:cs="Arial"/>
          <w:szCs w:val="22"/>
          <w:lang w:eastAsia="en-US"/>
        </w:rPr>
        <w:t>e responsible for distributing</w:t>
      </w:r>
      <w:r w:rsidR="00FA4371">
        <w:rPr>
          <w:rFonts w:cs="Arial"/>
          <w:szCs w:val="22"/>
          <w:lang w:eastAsia="en-US"/>
        </w:rPr>
        <w:t xml:space="preserve"> the</w:t>
      </w:r>
      <w:r>
        <w:rPr>
          <w:rFonts w:cs="Arial"/>
          <w:szCs w:val="22"/>
          <w:lang w:eastAsia="en-US"/>
        </w:rPr>
        <w:t xml:space="preserve"> Grant</w:t>
      </w:r>
      <w:r w:rsidR="00EB1230">
        <w:rPr>
          <w:rFonts w:cs="Arial"/>
          <w:szCs w:val="22"/>
          <w:lang w:eastAsia="en-US"/>
        </w:rPr>
        <w:t>s</w:t>
      </w:r>
      <w:r>
        <w:rPr>
          <w:rFonts w:cs="Arial"/>
          <w:szCs w:val="22"/>
          <w:lang w:eastAsia="en-US"/>
        </w:rPr>
        <w:t xml:space="preserve"> to P</w:t>
      </w:r>
      <w:r w:rsidR="002C2251" w:rsidRPr="002C2251">
        <w:rPr>
          <w:rFonts w:cs="Arial"/>
          <w:szCs w:val="22"/>
          <w:lang w:eastAsia="en-US"/>
        </w:rPr>
        <w:t>articipants within three</w:t>
      </w:r>
      <w:r>
        <w:rPr>
          <w:rFonts w:cs="Arial"/>
          <w:szCs w:val="22"/>
          <w:lang w:eastAsia="en-US"/>
        </w:rPr>
        <w:t xml:space="preserve"> (3)</w:t>
      </w:r>
      <w:r w:rsidR="002C2251" w:rsidRPr="002C2251">
        <w:rPr>
          <w:rFonts w:cs="Arial"/>
          <w:szCs w:val="22"/>
          <w:lang w:eastAsia="en-US"/>
        </w:rPr>
        <w:t xml:space="preserve"> weeks of the </w:t>
      </w:r>
      <w:r w:rsidR="008F4AAB">
        <w:rPr>
          <w:rFonts w:cs="Arial"/>
          <w:szCs w:val="22"/>
          <w:lang w:eastAsia="en-US"/>
        </w:rPr>
        <w:t xml:space="preserve">TAP </w:t>
      </w:r>
      <w:r w:rsidR="00EF7527">
        <w:rPr>
          <w:rFonts w:cs="Arial"/>
          <w:szCs w:val="22"/>
          <w:lang w:eastAsia="en-US"/>
        </w:rPr>
        <w:t>TCP’s receipt of the P</w:t>
      </w:r>
      <w:r>
        <w:rPr>
          <w:rFonts w:cs="Arial"/>
          <w:szCs w:val="22"/>
          <w:lang w:eastAsia="en-US"/>
        </w:rPr>
        <w:t>articipant</w:t>
      </w:r>
      <w:r w:rsidR="00EB1230">
        <w:rPr>
          <w:rFonts w:cs="Arial"/>
          <w:szCs w:val="22"/>
          <w:lang w:eastAsia="en-US"/>
        </w:rPr>
        <w:t>’s</w:t>
      </w:r>
      <w:r>
        <w:rPr>
          <w:rFonts w:cs="Arial"/>
          <w:szCs w:val="22"/>
          <w:lang w:eastAsia="en-US"/>
        </w:rPr>
        <w:t xml:space="preserve"> G</w:t>
      </w:r>
      <w:r w:rsidR="002C2251" w:rsidRPr="002C2251">
        <w:rPr>
          <w:rFonts w:cs="Arial"/>
          <w:szCs w:val="22"/>
          <w:lang w:eastAsia="en-US"/>
        </w:rPr>
        <w:t>rant from DIT.</w:t>
      </w:r>
      <w:r w:rsidR="003D2F43">
        <w:rPr>
          <w:rFonts w:cs="Arial"/>
          <w:szCs w:val="22"/>
          <w:lang w:eastAsia="en-US"/>
        </w:rPr>
        <w:t xml:space="preserve"> DIT shall have no liability to any Participant for any </w:t>
      </w:r>
      <w:r w:rsidR="00692BF1">
        <w:rPr>
          <w:rFonts w:cs="Arial"/>
          <w:szCs w:val="22"/>
          <w:lang w:eastAsia="en-US"/>
        </w:rPr>
        <w:t>losses caused by a delay in the payment of a Grant howsoever arising.</w:t>
      </w:r>
      <w:r w:rsidR="002C2251" w:rsidRPr="002C2251">
        <w:rPr>
          <w:rFonts w:cs="Arial"/>
          <w:szCs w:val="22"/>
          <w:lang w:eastAsia="en-US"/>
        </w:rPr>
        <w:t xml:space="preserve"> </w:t>
      </w:r>
    </w:p>
    <w:p w14:paraId="38B00EE3" w14:textId="77777777" w:rsidR="002C2251" w:rsidRPr="002C2251" w:rsidRDefault="002C2251" w:rsidP="002C2251">
      <w:pPr>
        <w:jc w:val="both"/>
        <w:rPr>
          <w:rFonts w:cs="Arial"/>
          <w:szCs w:val="22"/>
          <w:lang w:eastAsia="en-US"/>
        </w:rPr>
      </w:pPr>
    </w:p>
    <w:p w14:paraId="5537F188" w14:textId="5DFB09A8" w:rsidR="002C2251" w:rsidRPr="002C2251" w:rsidRDefault="004E424B" w:rsidP="004E424B">
      <w:pPr>
        <w:ind w:left="720" w:hanging="720"/>
        <w:jc w:val="both"/>
        <w:rPr>
          <w:rFonts w:cs="Arial"/>
          <w:szCs w:val="22"/>
          <w:lang w:eastAsia="en-US"/>
        </w:rPr>
      </w:pPr>
      <w:r>
        <w:rPr>
          <w:rFonts w:cs="Arial"/>
          <w:szCs w:val="22"/>
          <w:lang w:eastAsia="en-US"/>
        </w:rPr>
        <w:t>5.6</w:t>
      </w:r>
      <w:r>
        <w:rPr>
          <w:rFonts w:cs="Arial"/>
          <w:szCs w:val="22"/>
          <w:lang w:eastAsia="en-US"/>
        </w:rPr>
        <w:tab/>
        <w:t>The P</w:t>
      </w:r>
      <w:r w:rsidR="002C2251" w:rsidRPr="002C2251">
        <w:rPr>
          <w:rFonts w:cs="Arial"/>
          <w:szCs w:val="22"/>
          <w:lang w:eastAsia="en-US"/>
        </w:rPr>
        <w:t xml:space="preserve">articipant may arrange with the </w:t>
      </w:r>
      <w:r w:rsidR="00A440DB">
        <w:rPr>
          <w:rFonts w:cs="Arial"/>
          <w:szCs w:val="22"/>
          <w:lang w:eastAsia="en-US"/>
        </w:rPr>
        <w:t xml:space="preserve">TAP </w:t>
      </w:r>
      <w:r>
        <w:rPr>
          <w:rFonts w:cs="Arial"/>
          <w:szCs w:val="22"/>
          <w:lang w:eastAsia="en-US"/>
        </w:rPr>
        <w:t>TCP</w:t>
      </w:r>
      <w:r w:rsidR="00EB1230">
        <w:rPr>
          <w:rFonts w:cs="Arial"/>
          <w:szCs w:val="22"/>
          <w:lang w:eastAsia="en-US"/>
        </w:rPr>
        <w:t xml:space="preserve"> for any amount owed to the TAP TCP</w:t>
      </w:r>
      <w:r w:rsidR="002C2251" w:rsidRPr="002C2251">
        <w:rPr>
          <w:rFonts w:cs="Arial"/>
          <w:szCs w:val="22"/>
          <w:lang w:eastAsia="en-US"/>
        </w:rPr>
        <w:t>, solely related to the exhibition</w:t>
      </w:r>
      <w:r w:rsidR="008B35F6">
        <w:rPr>
          <w:rFonts w:cs="Arial"/>
          <w:szCs w:val="22"/>
          <w:lang w:eastAsia="en-US"/>
        </w:rPr>
        <w:t xml:space="preserve"> / event</w:t>
      </w:r>
      <w:r w:rsidR="002C2251" w:rsidRPr="002C2251">
        <w:rPr>
          <w:rFonts w:cs="Arial"/>
          <w:szCs w:val="22"/>
          <w:lang w:eastAsia="en-US"/>
        </w:rPr>
        <w:t xml:space="preserve"> named at Section 1 of the </w:t>
      </w:r>
      <w:r w:rsidR="00B15F21">
        <w:rPr>
          <w:rFonts w:cs="Arial"/>
          <w:szCs w:val="22"/>
          <w:lang w:eastAsia="en-US"/>
        </w:rPr>
        <w:t>Exhibitor</w:t>
      </w:r>
      <w:r w:rsidR="00EB1230">
        <w:rPr>
          <w:rFonts w:cs="Arial"/>
          <w:szCs w:val="22"/>
          <w:lang w:eastAsia="en-US"/>
        </w:rPr>
        <w:t xml:space="preserve"> </w:t>
      </w:r>
      <w:r w:rsidR="009C69A9">
        <w:rPr>
          <w:rFonts w:cs="Arial"/>
          <w:szCs w:val="22"/>
          <w:lang w:eastAsia="en-US"/>
        </w:rPr>
        <w:t xml:space="preserve">Grant </w:t>
      </w:r>
      <w:r w:rsidR="002C2251" w:rsidRPr="002C2251">
        <w:rPr>
          <w:rFonts w:cs="Arial"/>
          <w:szCs w:val="22"/>
          <w:lang w:eastAsia="en-US"/>
        </w:rPr>
        <w:t>Application</w:t>
      </w:r>
      <w:r>
        <w:rPr>
          <w:rFonts w:cs="Arial"/>
          <w:szCs w:val="22"/>
          <w:lang w:eastAsia="en-US"/>
        </w:rPr>
        <w:t xml:space="preserve"> Form, to be deducted from the G</w:t>
      </w:r>
      <w:r w:rsidR="00667183">
        <w:rPr>
          <w:rFonts w:cs="Arial"/>
          <w:szCs w:val="22"/>
          <w:lang w:eastAsia="en-US"/>
        </w:rPr>
        <w:t xml:space="preserve">rant. </w:t>
      </w:r>
      <w:r w:rsidR="002C2251" w:rsidRPr="002C2251">
        <w:rPr>
          <w:rFonts w:cs="Arial"/>
          <w:szCs w:val="22"/>
          <w:lang w:eastAsia="en-US"/>
        </w:rPr>
        <w:t xml:space="preserve">The </w:t>
      </w:r>
      <w:r w:rsidR="00A440D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is no</w:t>
      </w:r>
      <w:r>
        <w:rPr>
          <w:rFonts w:cs="Arial"/>
          <w:szCs w:val="22"/>
          <w:lang w:eastAsia="en-US"/>
        </w:rPr>
        <w:t>t allowed to pay any part of a Participant’s Grant to a Third P</w:t>
      </w:r>
      <w:r w:rsidR="002C2251" w:rsidRPr="002C2251">
        <w:rPr>
          <w:rFonts w:cs="Arial"/>
          <w:szCs w:val="22"/>
          <w:lang w:eastAsia="en-US"/>
        </w:rPr>
        <w:t>arty</w:t>
      </w:r>
      <w:r>
        <w:rPr>
          <w:rFonts w:cs="Arial"/>
          <w:szCs w:val="22"/>
          <w:lang w:eastAsia="en-US"/>
        </w:rPr>
        <w:t xml:space="preserve"> and must not have charged the P</w:t>
      </w:r>
      <w:r w:rsidR="002C2251" w:rsidRPr="002C2251">
        <w:rPr>
          <w:rFonts w:cs="Arial"/>
          <w:szCs w:val="22"/>
          <w:lang w:eastAsia="en-US"/>
        </w:rPr>
        <w:t xml:space="preserve">articipant for anything other than costs directly related to the </w:t>
      </w:r>
      <w:r w:rsidR="00EF06AD">
        <w:rPr>
          <w:rFonts w:cs="Arial"/>
          <w:szCs w:val="22"/>
          <w:lang w:eastAsia="en-US"/>
        </w:rPr>
        <w:t>Participant’s</w:t>
      </w:r>
      <w:r w:rsidR="002C2251" w:rsidRPr="002C2251">
        <w:rPr>
          <w:rFonts w:cs="Arial"/>
          <w:szCs w:val="22"/>
          <w:lang w:eastAsia="en-US"/>
        </w:rPr>
        <w:t xml:space="preserve"> supported participation at the </w:t>
      </w:r>
      <w:r w:rsidR="00FE180A">
        <w:rPr>
          <w:rFonts w:cs="Arial"/>
          <w:szCs w:val="22"/>
          <w:lang w:eastAsia="en-US"/>
        </w:rPr>
        <w:t xml:space="preserve">exhibition / </w:t>
      </w:r>
      <w:r w:rsidR="002C2251" w:rsidRPr="002C2251">
        <w:rPr>
          <w:rFonts w:cs="Arial"/>
          <w:szCs w:val="22"/>
          <w:lang w:eastAsia="en-US"/>
        </w:rPr>
        <w:t>event</w:t>
      </w:r>
      <w:r w:rsidR="00EF06AD">
        <w:rPr>
          <w:rFonts w:cs="Arial"/>
          <w:szCs w:val="22"/>
          <w:lang w:eastAsia="en-US"/>
        </w:rPr>
        <w:t xml:space="preserve"> as explained at the time of recruitment in accordance with clause 2.5</w:t>
      </w:r>
      <w:r w:rsidR="002C2251" w:rsidRPr="002C2251">
        <w:rPr>
          <w:rFonts w:cs="Arial"/>
          <w:szCs w:val="22"/>
          <w:lang w:eastAsia="en-US"/>
        </w:rPr>
        <w:t>.</w:t>
      </w:r>
    </w:p>
    <w:p w14:paraId="5E39CACB" w14:textId="77777777" w:rsidR="002C2251" w:rsidRPr="002C2251" w:rsidRDefault="002C2251" w:rsidP="002C2251">
      <w:pPr>
        <w:jc w:val="both"/>
        <w:rPr>
          <w:rFonts w:cs="Arial"/>
          <w:szCs w:val="22"/>
          <w:lang w:eastAsia="en-US"/>
        </w:rPr>
      </w:pPr>
    </w:p>
    <w:p w14:paraId="694994A7" w14:textId="494F6DC5" w:rsidR="006E16E1" w:rsidRDefault="004E424B" w:rsidP="004E424B">
      <w:pPr>
        <w:ind w:left="720" w:hanging="720"/>
        <w:jc w:val="both"/>
        <w:rPr>
          <w:rFonts w:cs="Arial"/>
          <w:szCs w:val="22"/>
          <w:lang w:eastAsia="en-US"/>
        </w:rPr>
      </w:pPr>
      <w:r>
        <w:rPr>
          <w:rFonts w:cs="Arial"/>
          <w:szCs w:val="22"/>
          <w:lang w:eastAsia="en-US"/>
        </w:rPr>
        <w:t>5.7</w:t>
      </w:r>
      <w:r>
        <w:rPr>
          <w:rFonts w:cs="Arial"/>
          <w:szCs w:val="22"/>
          <w:lang w:eastAsia="en-US"/>
        </w:rPr>
        <w:tab/>
      </w:r>
      <w:r w:rsidR="002C2251" w:rsidRPr="002C2251">
        <w:rPr>
          <w:rFonts w:cs="Arial"/>
          <w:szCs w:val="22"/>
          <w:lang w:eastAsia="en-US"/>
        </w:rPr>
        <w:t xml:space="preserve">DIT reserves the right to provide </w:t>
      </w:r>
      <w:r w:rsidR="00292556">
        <w:rPr>
          <w:rFonts w:cs="Arial"/>
          <w:szCs w:val="22"/>
          <w:lang w:eastAsia="en-US"/>
        </w:rPr>
        <w:t xml:space="preserve">any governmental or regulatory body </w:t>
      </w:r>
      <w:r w:rsidR="002C2251" w:rsidRPr="002C2251">
        <w:rPr>
          <w:rFonts w:cs="Arial"/>
          <w:szCs w:val="22"/>
          <w:lang w:eastAsia="en-US"/>
        </w:rPr>
        <w:t xml:space="preserve">which needs the information </w:t>
      </w:r>
      <w:r w:rsidR="00EF06AD">
        <w:rPr>
          <w:rFonts w:cs="Arial"/>
          <w:szCs w:val="22"/>
          <w:lang w:eastAsia="en-US"/>
        </w:rPr>
        <w:t>for any proper purpose relating to</w:t>
      </w:r>
      <w:r w:rsidR="002C2251" w:rsidRPr="002C2251">
        <w:rPr>
          <w:rFonts w:cs="Arial"/>
          <w:szCs w:val="22"/>
          <w:lang w:eastAsia="en-US"/>
        </w:rPr>
        <w:t xml:space="preserve"> the process of Government</w:t>
      </w:r>
      <w:r w:rsidR="00292556">
        <w:rPr>
          <w:rFonts w:cs="Arial"/>
          <w:szCs w:val="22"/>
          <w:lang w:eastAsia="en-US"/>
        </w:rPr>
        <w:t>,</w:t>
      </w:r>
      <w:r w:rsidR="00FE180A">
        <w:rPr>
          <w:rFonts w:cs="Arial"/>
          <w:szCs w:val="22"/>
          <w:lang w:eastAsia="en-US"/>
        </w:rPr>
        <w:t xml:space="preserve"> or for the purpose of preventing or detecting crime</w:t>
      </w:r>
      <w:r w:rsidR="002C2251" w:rsidRPr="002C2251">
        <w:rPr>
          <w:rFonts w:cs="Arial"/>
          <w:szCs w:val="22"/>
          <w:lang w:eastAsia="en-US"/>
        </w:rPr>
        <w:t>, with informatio</w:t>
      </w:r>
      <w:r w:rsidR="00EF06AD">
        <w:rPr>
          <w:rFonts w:cs="Arial"/>
          <w:szCs w:val="22"/>
          <w:lang w:eastAsia="en-US"/>
        </w:rPr>
        <w:t>n about any G</w:t>
      </w:r>
      <w:r w:rsidR="000D4A7E">
        <w:rPr>
          <w:rFonts w:cs="Arial"/>
          <w:szCs w:val="22"/>
          <w:lang w:eastAsia="en-US"/>
        </w:rPr>
        <w:t>rants paid to the P</w:t>
      </w:r>
      <w:r w:rsidR="002C2251" w:rsidRPr="002C2251">
        <w:rPr>
          <w:rFonts w:cs="Arial"/>
          <w:szCs w:val="22"/>
          <w:lang w:eastAsia="en-US"/>
        </w:rPr>
        <w:t>articipant</w:t>
      </w:r>
      <w:r w:rsidR="00A86E56">
        <w:rPr>
          <w:rFonts w:cs="Arial"/>
          <w:szCs w:val="22"/>
          <w:lang w:eastAsia="en-US"/>
        </w:rPr>
        <w:t xml:space="preserve"> (including information on de minimis </w:t>
      </w:r>
      <w:r w:rsidR="00A545C2">
        <w:rPr>
          <w:rFonts w:cs="Arial"/>
          <w:szCs w:val="22"/>
          <w:lang w:eastAsia="en-US"/>
        </w:rPr>
        <w:t xml:space="preserve">state </w:t>
      </w:r>
      <w:r w:rsidR="00A86E56">
        <w:rPr>
          <w:rFonts w:cs="Arial"/>
          <w:szCs w:val="22"/>
          <w:lang w:eastAsia="en-US"/>
        </w:rPr>
        <w:t>aid)</w:t>
      </w:r>
      <w:r w:rsidR="00625337">
        <w:rPr>
          <w:rFonts w:cs="Arial"/>
          <w:szCs w:val="22"/>
          <w:lang w:eastAsia="en-US"/>
        </w:rPr>
        <w:t xml:space="preserve">. </w:t>
      </w:r>
      <w:r w:rsidR="00A70ACF">
        <w:rPr>
          <w:rFonts w:cs="Arial"/>
          <w:szCs w:val="22"/>
          <w:lang w:eastAsia="en-US"/>
        </w:rPr>
        <w:t>The Participant hereby acknowledges that DIT is subject to requirements under the Information Acts and that DIT, acting in accordance with the codes of practice issued and revised from time to time</w:t>
      </w:r>
      <w:r w:rsidR="002752CF">
        <w:rPr>
          <w:rFonts w:cs="Arial"/>
          <w:szCs w:val="22"/>
          <w:lang w:eastAsia="en-US"/>
        </w:rPr>
        <w:t xml:space="preserve"> under the Information Acts</w:t>
      </w:r>
      <w:r w:rsidR="00A70ACF">
        <w:rPr>
          <w:rFonts w:cs="Arial"/>
          <w:szCs w:val="22"/>
          <w:lang w:eastAsia="en-US"/>
        </w:rPr>
        <w:t>, may disclose information concerning the Participant and the Grant without consulting with</w:t>
      </w:r>
      <w:r w:rsidR="00A545C2">
        <w:rPr>
          <w:rFonts w:cs="Arial"/>
          <w:szCs w:val="22"/>
          <w:lang w:eastAsia="en-US"/>
        </w:rPr>
        <w:t xml:space="preserve">, or obtaining consent from, </w:t>
      </w:r>
      <w:r w:rsidR="00A70ACF">
        <w:rPr>
          <w:rFonts w:cs="Arial"/>
          <w:szCs w:val="22"/>
          <w:lang w:eastAsia="en-US"/>
        </w:rPr>
        <w:t>the Participant.</w:t>
      </w:r>
    </w:p>
    <w:p w14:paraId="6A25A629" w14:textId="62E33DC3" w:rsidR="00AA3093" w:rsidRDefault="00AA3093" w:rsidP="004E424B">
      <w:pPr>
        <w:ind w:left="720" w:hanging="720"/>
        <w:jc w:val="both"/>
        <w:rPr>
          <w:rFonts w:cs="Arial"/>
          <w:szCs w:val="22"/>
          <w:lang w:eastAsia="en-US"/>
        </w:rPr>
      </w:pPr>
    </w:p>
    <w:p w14:paraId="53BE3F27" w14:textId="76A2BD95" w:rsidR="003217EC" w:rsidRDefault="003217EC" w:rsidP="00DE600C">
      <w:pPr>
        <w:ind w:left="709" w:hanging="709"/>
        <w:jc w:val="both"/>
        <w:rPr>
          <w:rFonts w:cs="Arial"/>
          <w:szCs w:val="22"/>
        </w:rPr>
      </w:pPr>
      <w:r>
        <w:rPr>
          <w:rFonts w:cs="Arial"/>
          <w:szCs w:val="22"/>
        </w:rPr>
        <w:t>5.8</w:t>
      </w:r>
      <w:r>
        <w:rPr>
          <w:rFonts w:cs="Arial"/>
          <w:szCs w:val="22"/>
        </w:rPr>
        <w:tab/>
        <w:t xml:space="preserve">If VAT is held to be chargeable </w:t>
      </w:r>
      <w:r w:rsidR="00290023">
        <w:rPr>
          <w:rFonts w:cs="Arial"/>
          <w:szCs w:val="22"/>
        </w:rPr>
        <w:t>in respect of a Grant, all payments shall be deemed to be inclusive of all VAT and DIT shall not be obliged to pay any additional amount by way of VAT.</w:t>
      </w:r>
    </w:p>
    <w:p w14:paraId="5C4FEA00" w14:textId="08E4B55B" w:rsidR="00A545C2" w:rsidRDefault="00A545C2" w:rsidP="00DE600C">
      <w:pPr>
        <w:ind w:left="709" w:hanging="709"/>
        <w:jc w:val="both"/>
        <w:rPr>
          <w:rFonts w:cs="Arial"/>
          <w:szCs w:val="22"/>
        </w:rPr>
      </w:pPr>
    </w:p>
    <w:p w14:paraId="490E10B7" w14:textId="0DB0A894" w:rsidR="00A545C2" w:rsidRDefault="00A545C2" w:rsidP="00DE600C">
      <w:pPr>
        <w:ind w:left="709" w:hanging="709"/>
        <w:jc w:val="both"/>
        <w:rPr>
          <w:rFonts w:cs="Arial"/>
          <w:szCs w:val="22"/>
        </w:rPr>
      </w:pPr>
      <w:r>
        <w:rPr>
          <w:rFonts w:cs="Arial"/>
          <w:szCs w:val="22"/>
        </w:rPr>
        <w:t>5.9</w:t>
      </w:r>
      <w:r>
        <w:rPr>
          <w:rFonts w:cs="Arial"/>
          <w:szCs w:val="22"/>
        </w:rPr>
        <w:tab/>
        <w:t>All sums or other consideration payable to</w:t>
      </w:r>
      <w:r w:rsidR="00625337">
        <w:rPr>
          <w:rFonts w:cs="Arial"/>
          <w:szCs w:val="22"/>
        </w:rPr>
        <w:t>,</w:t>
      </w:r>
      <w:r>
        <w:rPr>
          <w:rFonts w:cs="Arial"/>
          <w:szCs w:val="22"/>
        </w:rPr>
        <w:t xml:space="preserve"> or provided by the Participant to</w:t>
      </w:r>
      <w:r w:rsidR="00625337">
        <w:rPr>
          <w:rFonts w:cs="Arial"/>
          <w:szCs w:val="22"/>
        </w:rPr>
        <w:t>,</w:t>
      </w:r>
      <w:r>
        <w:rPr>
          <w:rFonts w:cs="Arial"/>
          <w:szCs w:val="22"/>
        </w:rPr>
        <w:t xml:space="preserve"> the TAP TCP at any time shall be deemed to be exclusive of </w:t>
      </w:r>
      <w:r w:rsidR="00586953">
        <w:rPr>
          <w:rFonts w:cs="Arial"/>
          <w:szCs w:val="22"/>
        </w:rPr>
        <w:t xml:space="preserve">all </w:t>
      </w:r>
      <w:r>
        <w:rPr>
          <w:rFonts w:cs="Arial"/>
          <w:szCs w:val="22"/>
        </w:rPr>
        <w:t>VAT payable</w:t>
      </w:r>
      <w:r w:rsidR="00625337">
        <w:rPr>
          <w:rFonts w:cs="Arial"/>
          <w:szCs w:val="22"/>
        </w:rPr>
        <w:t>,</w:t>
      </w:r>
      <w:r>
        <w:rPr>
          <w:rFonts w:cs="Arial"/>
          <w:szCs w:val="22"/>
        </w:rPr>
        <w:t xml:space="preserve"> and where any such sums become payable or due or other consideration is provided</w:t>
      </w:r>
      <w:r w:rsidR="00625337">
        <w:rPr>
          <w:rFonts w:cs="Arial"/>
          <w:szCs w:val="22"/>
        </w:rPr>
        <w:t>,</w:t>
      </w:r>
      <w:r>
        <w:rPr>
          <w:rFonts w:cs="Arial"/>
          <w:szCs w:val="22"/>
        </w:rPr>
        <w:t xml:space="preserve"> the Participant shall at the same time or as the case may be on demand by the TAP TCP in addition to such sums or other </w:t>
      </w:r>
      <w:r>
        <w:rPr>
          <w:rFonts w:cs="Arial"/>
          <w:szCs w:val="22"/>
        </w:rPr>
        <w:lastRenderedPageBreak/>
        <w:t>consideration</w:t>
      </w:r>
      <w:r w:rsidR="00625337">
        <w:rPr>
          <w:rFonts w:cs="Arial"/>
          <w:szCs w:val="22"/>
        </w:rPr>
        <w:t>,</w:t>
      </w:r>
      <w:r>
        <w:rPr>
          <w:rFonts w:cs="Arial"/>
          <w:szCs w:val="22"/>
        </w:rPr>
        <w:t xml:space="preserve"> pay to the TAP TCP all the VAT so payable upon </w:t>
      </w:r>
      <w:r w:rsidR="00074296">
        <w:rPr>
          <w:rFonts w:cs="Arial"/>
          <w:szCs w:val="22"/>
        </w:rPr>
        <w:t xml:space="preserve">the </w:t>
      </w:r>
      <w:r>
        <w:rPr>
          <w:rFonts w:cs="Arial"/>
          <w:szCs w:val="22"/>
        </w:rPr>
        <w:t>receipt of a valid VAT invoice.</w:t>
      </w:r>
    </w:p>
    <w:p w14:paraId="4164599F" w14:textId="77777777" w:rsidR="00AA3093" w:rsidRPr="003F3FA1" w:rsidRDefault="00AA3093" w:rsidP="00EE17B6">
      <w:pPr>
        <w:autoSpaceDE w:val="0"/>
        <w:autoSpaceDN w:val="0"/>
        <w:adjustRightInd w:val="0"/>
        <w:jc w:val="both"/>
        <w:rPr>
          <w:rFonts w:cs="Arial"/>
          <w:color w:val="FF0000"/>
          <w:sz w:val="24"/>
        </w:rPr>
      </w:pPr>
    </w:p>
    <w:p w14:paraId="41CF03BA" w14:textId="77777777" w:rsidR="00AA3093" w:rsidRPr="004E424B" w:rsidRDefault="004E424B" w:rsidP="00EE17B6">
      <w:pPr>
        <w:numPr>
          <w:ilvl w:val="0"/>
          <w:numId w:val="41"/>
        </w:numPr>
        <w:autoSpaceDE w:val="0"/>
        <w:autoSpaceDN w:val="0"/>
        <w:adjustRightInd w:val="0"/>
        <w:jc w:val="both"/>
        <w:rPr>
          <w:rFonts w:cs="Arial"/>
          <w:b/>
          <w:caps/>
          <w:color w:val="FF0000"/>
          <w:sz w:val="24"/>
          <w:u w:val="single"/>
        </w:rPr>
      </w:pPr>
      <w:r w:rsidRPr="004E424B">
        <w:rPr>
          <w:rFonts w:cs="Arial"/>
          <w:b/>
          <w:bCs/>
          <w:caps/>
          <w:color w:val="FF0000"/>
          <w:sz w:val="24"/>
          <w:u w:val="single"/>
        </w:rPr>
        <w:t>Non Payment of Grant</w:t>
      </w:r>
    </w:p>
    <w:p w14:paraId="3DCEBDAD" w14:textId="77777777" w:rsidR="006C4792" w:rsidRPr="006C4792" w:rsidRDefault="006C4792" w:rsidP="006C4792">
      <w:pPr>
        <w:pStyle w:val="BodyText"/>
        <w:jc w:val="both"/>
        <w:rPr>
          <w:rFonts w:cs="Arial"/>
          <w:bCs/>
          <w:szCs w:val="22"/>
          <w:u w:val="single"/>
          <w:lang w:eastAsia="en-US"/>
        </w:rPr>
      </w:pPr>
    </w:p>
    <w:p w14:paraId="447A26F9" w14:textId="08FF22BE" w:rsidR="00631BB4" w:rsidRDefault="006C4792" w:rsidP="00631BB4">
      <w:pPr>
        <w:pStyle w:val="BodyText"/>
        <w:ind w:left="720" w:hanging="720"/>
        <w:jc w:val="both"/>
        <w:rPr>
          <w:rFonts w:cs="Arial"/>
          <w:szCs w:val="22"/>
          <w:lang w:eastAsia="en-US"/>
        </w:rPr>
      </w:pPr>
      <w:r>
        <w:rPr>
          <w:rFonts w:cs="Arial"/>
          <w:szCs w:val="22"/>
          <w:lang w:eastAsia="en-US"/>
        </w:rPr>
        <w:t>6</w:t>
      </w:r>
      <w:r w:rsidRPr="006C4792">
        <w:rPr>
          <w:rFonts w:cs="Arial"/>
          <w:szCs w:val="22"/>
          <w:lang w:eastAsia="en-US"/>
        </w:rPr>
        <w:t>.1</w:t>
      </w:r>
      <w:r w:rsidRPr="006C4792">
        <w:rPr>
          <w:rFonts w:cs="Arial"/>
          <w:szCs w:val="22"/>
          <w:lang w:eastAsia="en-US"/>
        </w:rPr>
        <w:tab/>
      </w:r>
      <w:r w:rsidR="00631BB4" w:rsidRPr="00EA4A31">
        <w:rPr>
          <w:rFonts w:cs="Arial"/>
          <w:szCs w:val="22"/>
          <w:lang w:eastAsia="en-US"/>
        </w:rPr>
        <w:t xml:space="preserve">Payments will not normally be made for any </w:t>
      </w:r>
      <w:r w:rsidR="00631BB4">
        <w:rPr>
          <w:rFonts w:cs="Arial"/>
          <w:szCs w:val="22"/>
          <w:lang w:eastAsia="en-US"/>
        </w:rPr>
        <w:t>Participant</w:t>
      </w:r>
      <w:r w:rsidR="00631BB4" w:rsidRPr="00EA4A31">
        <w:rPr>
          <w:rFonts w:cs="Arial"/>
          <w:szCs w:val="22"/>
          <w:lang w:eastAsia="en-US"/>
        </w:rPr>
        <w:t xml:space="preserve"> </w:t>
      </w:r>
      <w:r w:rsidR="00631BB4">
        <w:rPr>
          <w:rFonts w:cs="Arial"/>
          <w:szCs w:val="22"/>
          <w:lang w:eastAsia="en-US"/>
        </w:rPr>
        <w:t xml:space="preserve">that </w:t>
      </w:r>
      <w:r w:rsidR="00631BB4" w:rsidRPr="00EA4A31">
        <w:rPr>
          <w:rFonts w:cs="Arial"/>
          <w:szCs w:val="22"/>
          <w:lang w:eastAsia="en-US"/>
        </w:rPr>
        <w:t>withdraw</w:t>
      </w:r>
      <w:r w:rsidR="00631BB4">
        <w:rPr>
          <w:rFonts w:cs="Arial"/>
          <w:szCs w:val="22"/>
          <w:lang w:eastAsia="en-US"/>
        </w:rPr>
        <w:t>s</w:t>
      </w:r>
      <w:r w:rsidR="00631BB4" w:rsidRPr="00EA4A31">
        <w:rPr>
          <w:rFonts w:cs="Arial"/>
          <w:szCs w:val="22"/>
          <w:lang w:eastAsia="en-US"/>
        </w:rPr>
        <w:t xml:space="preserve"> from or fail</w:t>
      </w:r>
      <w:r w:rsidR="00631BB4">
        <w:rPr>
          <w:rFonts w:cs="Arial"/>
          <w:szCs w:val="22"/>
          <w:lang w:eastAsia="en-US"/>
        </w:rPr>
        <w:t>s</w:t>
      </w:r>
      <w:r w:rsidR="00631BB4" w:rsidRPr="00EA4A31">
        <w:rPr>
          <w:rFonts w:cs="Arial"/>
          <w:szCs w:val="22"/>
          <w:lang w:eastAsia="en-US"/>
        </w:rPr>
        <w:t xml:space="preserve"> to attend any exhibition </w:t>
      </w:r>
      <w:r w:rsidR="00631BB4">
        <w:rPr>
          <w:rFonts w:cs="Arial"/>
          <w:szCs w:val="22"/>
          <w:lang w:eastAsia="en-US"/>
        </w:rPr>
        <w:t xml:space="preserve">/ event </w:t>
      </w:r>
      <w:r w:rsidR="00631BB4" w:rsidRPr="00EA4A31">
        <w:rPr>
          <w:rFonts w:cs="Arial"/>
          <w:szCs w:val="22"/>
          <w:lang w:eastAsia="en-US"/>
        </w:rPr>
        <w:t xml:space="preserve">for which they have applied for </w:t>
      </w:r>
      <w:r w:rsidR="00631BB4">
        <w:rPr>
          <w:rFonts w:cs="Arial"/>
          <w:szCs w:val="22"/>
          <w:lang w:eastAsia="en-US"/>
        </w:rPr>
        <w:t>a G</w:t>
      </w:r>
      <w:r w:rsidR="0083384E">
        <w:rPr>
          <w:rFonts w:cs="Arial"/>
          <w:szCs w:val="22"/>
          <w:lang w:eastAsia="en-US"/>
        </w:rPr>
        <w:t xml:space="preserve">rant. </w:t>
      </w:r>
      <w:r w:rsidR="00631BB4" w:rsidRPr="00EA4A31">
        <w:rPr>
          <w:rFonts w:cs="Arial"/>
          <w:szCs w:val="22"/>
          <w:lang w:eastAsia="en-US"/>
        </w:rPr>
        <w:t xml:space="preserve">DIT may pay the </w:t>
      </w:r>
      <w:r w:rsidR="00631BB4">
        <w:rPr>
          <w:rFonts w:cs="Arial"/>
          <w:szCs w:val="22"/>
          <w:lang w:eastAsia="en-US"/>
        </w:rPr>
        <w:t>G</w:t>
      </w:r>
      <w:r w:rsidR="00631BB4" w:rsidRPr="00EA4A31">
        <w:rPr>
          <w:rFonts w:cs="Arial"/>
          <w:szCs w:val="22"/>
          <w:lang w:eastAsia="en-US"/>
        </w:rPr>
        <w:t>rant where there are exceptional reasons for withdrawal or non-attendance, wholly at DIT’s discretion.</w:t>
      </w:r>
    </w:p>
    <w:p w14:paraId="67A74BA6" w14:textId="3C6998DC" w:rsidR="004E424B" w:rsidRPr="004E424B" w:rsidRDefault="00631BB4" w:rsidP="0083384E">
      <w:pPr>
        <w:pStyle w:val="BodyText"/>
        <w:ind w:left="720" w:hanging="720"/>
        <w:jc w:val="both"/>
        <w:rPr>
          <w:rFonts w:cs="Arial"/>
          <w:szCs w:val="22"/>
          <w:lang w:eastAsia="en-US"/>
        </w:rPr>
      </w:pPr>
      <w:r>
        <w:rPr>
          <w:rFonts w:cs="Arial"/>
          <w:szCs w:val="22"/>
          <w:lang w:eastAsia="en-US"/>
        </w:rPr>
        <w:t>6.2</w:t>
      </w:r>
      <w:r>
        <w:rPr>
          <w:rFonts w:cs="Arial"/>
          <w:szCs w:val="22"/>
          <w:lang w:eastAsia="en-US"/>
        </w:rPr>
        <w:tab/>
      </w:r>
      <w:r w:rsidR="004E424B" w:rsidRPr="004E424B">
        <w:rPr>
          <w:rFonts w:cs="Arial"/>
          <w:szCs w:val="22"/>
          <w:lang w:eastAsia="en-US"/>
        </w:rPr>
        <w:t>DIT reserves the right</w:t>
      </w:r>
      <w:r w:rsidR="00042D03">
        <w:rPr>
          <w:rFonts w:cs="Arial"/>
          <w:szCs w:val="22"/>
          <w:lang w:eastAsia="en-US"/>
        </w:rPr>
        <w:t xml:space="preserve"> to withhold any or all of the G</w:t>
      </w:r>
      <w:r w:rsidR="004E424B" w:rsidRPr="004E424B">
        <w:rPr>
          <w:rFonts w:cs="Arial"/>
          <w:szCs w:val="22"/>
          <w:lang w:eastAsia="en-US"/>
        </w:rPr>
        <w:t xml:space="preserve">rant, or require part or full repayment of </w:t>
      </w:r>
      <w:r w:rsidR="00042D03">
        <w:rPr>
          <w:rFonts w:cs="Arial"/>
          <w:szCs w:val="22"/>
          <w:lang w:eastAsia="en-US"/>
        </w:rPr>
        <w:t>any G</w:t>
      </w:r>
      <w:r w:rsidR="004E424B" w:rsidRPr="004E424B">
        <w:rPr>
          <w:rFonts w:cs="Arial"/>
          <w:szCs w:val="22"/>
          <w:lang w:eastAsia="en-US"/>
        </w:rPr>
        <w:t>rant already paid, if at the time of making the application or at any time prior</w:t>
      </w:r>
      <w:r w:rsidR="00042D03">
        <w:rPr>
          <w:rFonts w:cs="Arial"/>
          <w:szCs w:val="22"/>
          <w:lang w:eastAsia="en-US"/>
        </w:rPr>
        <w:t xml:space="preserve"> to the start of the </w:t>
      </w:r>
      <w:r>
        <w:rPr>
          <w:rFonts w:cs="Arial"/>
          <w:szCs w:val="22"/>
          <w:lang w:eastAsia="en-US"/>
        </w:rPr>
        <w:t xml:space="preserve">exhibition / </w:t>
      </w:r>
      <w:r w:rsidR="00042D03">
        <w:rPr>
          <w:rFonts w:cs="Arial"/>
          <w:szCs w:val="22"/>
          <w:lang w:eastAsia="en-US"/>
        </w:rPr>
        <w:t>event</w:t>
      </w:r>
      <w:r w:rsidR="0083384E">
        <w:rPr>
          <w:rFonts w:cs="Arial"/>
          <w:szCs w:val="22"/>
          <w:lang w:eastAsia="en-US"/>
        </w:rPr>
        <w:t>,</w:t>
      </w:r>
      <w:r w:rsidR="00042D03">
        <w:rPr>
          <w:rFonts w:cs="Arial"/>
          <w:szCs w:val="22"/>
          <w:lang w:eastAsia="en-US"/>
        </w:rPr>
        <w:t xml:space="preserve"> the P</w:t>
      </w:r>
      <w:r w:rsidR="004E424B" w:rsidRPr="004E424B">
        <w:rPr>
          <w:rFonts w:cs="Arial"/>
          <w:szCs w:val="22"/>
          <w:lang w:eastAsia="en-US"/>
        </w:rPr>
        <w:t>articipant:</w:t>
      </w:r>
    </w:p>
    <w:p w14:paraId="180E02F6" w14:textId="42C54E56"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.1</w:t>
      </w:r>
      <w:r>
        <w:rPr>
          <w:rFonts w:cs="Arial"/>
          <w:szCs w:val="22"/>
          <w:lang w:eastAsia="en-US"/>
        </w:rPr>
        <w:tab/>
      </w:r>
      <w:r w:rsidR="004E424B" w:rsidRPr="004E424B">
        <w:rPr>
          <w:rFonts w:cs="Arial"/>
          <w:szCs w:val="22"/>
          <w:lang w:eastAsia="en-US"/>
        </w:rPr>
        <w:t>has ceased or ceases trading;</w:t>
      </w:r>
    </w:p>
    <w:p w14:paraId="6C94612B" w14:textId="77777777" w:rsidR="004E424B" w:rsidRPr="004E424B" w:rsidRDefault="004E424B" w:rsidP="00550A66">
      <w:pPr>
        <w:ind w:left="1440"/>
        <w:jc w:val="both"/>
        <w:rPr>
          <w:rFonts w:cs="Arial"/>
          <w:szCs w:val="22"/>
          <w:lang w:eastAsia="en-US"/>
        </w:rPr>
      </w:pPr>
    </w:p>
    <w:p w14:paraId="1360AB9B" w14:textId="0F0EDD45"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.2</w:t>
      </w:r>
      <w:r>
        <w:rPr>
          <w:rFonts w:cs="Arial"/>
          <w:szCs w:val="22"/>
          <w:lang w:eastAsia="en-US"/>
        </w:rPr>
        <w:tab/>
      </w:r>
      <w:r w:rsidR="004E424B" w:rsidRPr="004E424B">
        <w:rPr>
          <w:rFonts w:cs="Arial"/>
          <w:szCs w:val="22"/>
          <w:lang w:eastAsia="en-US"/>
        </w:rPr>
        <w:t xml:space="preserve">is in or goes into liquidation, administration, receivership, bankruptcy or </w:t>
      </w:r>
      <w:r w:rsidR="00E7787D">
        <w:rPr>
          <w:rFonts w:cs="Arial"/>
          <w:szCs w:val="22"/>
          <w:lang w:eastAsia="en-US"/>
        </w:rPr>
        <w:t xml:space="preserve">any </w:t>
      </w:r>
      <w:r w:rsidR="004E424B" w:rsidRPr="004E424B">
        <w:rPr>
          <w:rFonts w:cs="Arial"/>
          <w:szCs w:val="22"/>
          <w:lang w:eastAsia="en-US"/>
        </w:rPr>
        <w:t xml:space="preserve">equivalent </w:t>
      </w:r>
      <w:r w:rsidR="00E7787D">
        <w:rPr>
          <w:rFonts w:cs="Arial"/>
          <w:szCs w:val="22"/>
          <w:lang w:eastAsia="en-US"/>
        </w:rPr>
        <w:t>procedure</w:t>
      </w:r>
      <w:r w:rsidR="004A118C">
        <w:rPr>
          <w:rFonts w:cs="Arial"/>
          <w:szCs w:val="22"/>
          <w:lang w:eastAsia="en-US"/>
        </w:rPr>
        <w:t>s</w:t>
      </w:r>
      <w:r w:rsidR="00E7787D">
        <w:rPr>
          <w:rFonts w:cs="Arial"/>
          <w:szCs w:val="22"/>
          <w:lang w:eastAsia="en-US"/>
        </w:rPr>
        <w:t xml:space="preserve"> in any jurisdiction to which it is subject</w:t>
      </w:r>
      <w:r w:rsidR="004E424B" w:rsidRPr="004E424B">
        <w:rPr>
          <w:rFonts w:cs="Arial"/>
          <w:szCs w:val="22"/>
          <w:lang w:eastAsia="en-US"/>
        </w:rPr>
        <w:t>;</w:t>
      </w:r>
    </w:p>
    <w:p w14:paraId="7EA40BE2" w14:textId="77777777" w:rsidR="004E424B" w:rsidRPr="004E424B" w:rsidRDefault="004E424B" w:rsidP="00550A66">
      <w:pPr>
        <w:ind w:left="1440"/>
        <w:jc w:val="both"/>
        <w:rPr>
          <w:rFonts w:cs="Arial"/>
          <w:szCs w:val="22"/>
          <w:lang w:eastAsia="en-US"/>
        </w:rPr>
      </w:pPr>
    </w:p>
    <w:p w14:paraId="7668CE3E" w14:textId="484B587D"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.3</w:t>
      </w:r>
      <w:r>
        <w:rPr>
          <w:rFonts w:cs="Arial"/>
          <w:szCs w:val="22"/>
          <w:lang w:eastAsia="en-US"/>
        </w:rPr>
        <w:tab/>
      </w:r>
      <w:r w:rsidR="004E424B" w:rsidRPr="004E424B">
        <w:rPr>
          <w:rFonts w:cs="Arial"/>
          <w:szCs w:val="22"/>
          <w:lang w:eastAsia="en-US"/>
        </w:rPr>
        <w:t>is or becomes the subject of a proposal for a winding up order or any other insolvency procedure including individual voluntary arrangement</w:t>
      </w:r>
      <w:r w:rsidR="006D7891">
        <w:rPr>
          <w:rFonts w:cs="Arial"/>
          <w:szCs w:val="22"/>
          <w:lang w:eastAsia="en-US"/>
        </w:rPr>
        <w:t xml:space="preserve"> and company voluntary arrangement</w:t>
      </w:r>
      <w:r w:rsidR="004E424B" w:rsidRPr="004E424B">
        <w:rPr>
          <w:rFonts w:cs="Arial"/>
          <w:szCs w:val="22"/>
          <w:lang w:eastAsia="en-US"/>
        </w:rPr>
        <w:t>;</w:t>
      </w:r>
      <w:r w:rsidR="006D7891">
        <w:rPr>
          <w:rFonts w:cs="Arial"/>
          <w:szCs w:val="22"/>
          <w:lang w:eastAsia="en-US"/>
        </w:rPr>
        <w:t xml:space="preserve"> or</w:t>
      </w:r>
    </w:p>
    <w:p w14:paraId="2DBD0527" w14:textId="77777777" w:rsidR="004E424B" w:rsidRPr="004E424B" w:rsidRDefault="004E424B" w:rsidP="00550A66">
      <w:pPr>
        <w:ind w:left="1440"/>
        <w:jc w:val="both"/>
        <w:rPr>
          <w:rFonts w:cs="Arial"/>
          <w:szCs w:val="22"/>
          <w:lang w:eastAsia="en-US"/>
        </w:rPr>
      </w:pPr>
    </w:p>
    <w:p w14:paraId="477B80E9" w14:textId="2F8310CC"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.4</w:t>
      </w:r>
      <w:r>
        <w:rPr>
          <w:rFonts w:cs="Arial"/>
          <w:szCs w:val="22"/>
          <w:lang w:eastAsia="en-US"/>
        </w:rPr>
        <w:tab/>
      </w:r>
      <w:r w:rsidR="004E424B" w:rsidRPr="004E424B">
        <w:rPr>
          <w:rFonts w:cs="Arial"/>
          <w:szCs w:val="22"/>
          <w:lang w:eastAsia="en-US"/>
        </w:rPr>
        <w:t>is or beco</w:t>
      </w:r>
      <w:r w:rsidR="00550A66">
        <w:rPr>
          <w:rFonts w:cs="Arial"/>
          <w:szCs w:val="22"/>
          <w:lang w:eastAsia="en-US"/>
        </w:rPr>
        <w:t xml:space="preserve">mes indebted to </w:t>
      </w:r>
      <w:r w:rsidR="00DF5DDB">
        <w:rPr>
          <w:rFonts w:cs="Arial"/>
          <w:szCs w:val="22"/>
          <w:lang w:eastAsia="en-US"/>
        </w:rPr>
        <w:t xml:space="preserve">DIT or </w:t>
      </w:r>
      <w:r w:rsidR="00550A66">
        <w:rPr>
          <w:rFonts w:cs="Arial"/>
          <w:szCs w:val="22"/>
          <w:lang w:eastAsia="en-US"/>
        </w:rPr>
        <w:t xml:space="preserve">any </w:t>
      </w:r>
      <w:r w:rsidR="00DF5DDB">
        <w:rPr>
          <w:rFonts w:cs="Arial"/>
          <w:szCs w:val="22"/>
          <w:lang w:eastAsia="en-US"/>
        </w:rPr>
        <w:t xml:space="preserve">other </w:t>
      </w:r>
      <w:r w:rsidR="00550A66">
        <w:rPr>
          <w:rFonts w:cs="Arial"/>
          <w:szCs w:val="22"/>
          <w:lang w:eastAsia="en-US"/>
        </w:rPr>
        <w:t xml:space="preserve">Government </w:t>
      </w:r>
      <w:r w:rsidR="00DF5DDB">
        <w:rPr>
          <w:rFonts w:cs="Arial"/>
          <w:szCs w:val="22"/>
          <w:lang w:eastAsia="en-US"/>
        </w:rPr>
        <w:t>d</w:t>
      </w:r>
      <w:r w:rsidR="004E424B" w:rsidRPr="004E424B">
        <w:rPr>
          <w:rFonts w:cs="Arial"/>
          <w:szCs w:val="22"/>
          <w:lang w:eastAsia="en-US"/>
        </w:rPr>
        <w:t>epartment.</w:t>
      </w:r>
    </w:p>
    <w:p w14:paraId="680D3904" w14:textId="77777777" w:rsidR="004E424B" w:rsidRPr="004E424B" w:rsidRDefault="004E424B" w:rsidP="004E424B">
      <w:pPr>
        <w:jc w:val="both"/>
        <w:rPr>
          <w:rFonts w:cs="Arial"/>
          <w:szCs w:val="22"/>
          <w:lang w:eastAsia="en-US"/>
        </w:rPr>
      </w:pPr>
    </w:p>
    <w:p w14:paraId="5E514E81" w14:textId="7A0356D6" w:rsidR="004E424B" w:rsidRPr="004E424B" w:rsidRDefault="00550A66" w:rsidP="00550A66">
      <w:pPr>
        <w:ind w:left="720" w:hanging="720"/>
        <w:jc w:val="both"/>
        <w:rPr>
          <w:rFonts w:cs="Arial"/>
          <w:szCs w:val="22"/>
          <w:lang w:eastAsia="en-US"/>
        </w:rPr>
      </w:pPr>
      <w:r>
        <w:rPr>
          <w:rFonts w:cs="Arial"/>
          <w:szCs w:val="22"/>
          <w:lang w:eastAsia="en-US"/>
        </w:rPr>
        <w:t>6</w:t>
      </w:r>
      <w:r w:rsidR="00997149">
        <w:rPr>
          <w:rFonts w:cs="Arial"/>
          <w:szCs w:val="22"/>
          <w:lang w:eastAsia="en-US"/>
        </w:rPr>
        <w:t>.</w:t>
      </w:r>
      <w:r w:rsidR="00631BB4">
        <w:rPr>
          <w:rFonts w:cs="Arial"/>
          <w:szCs w:val="22"/>
          <w:lang w:eastAsia="en-US"/>
        </w:rPr>
        <w:t>3</w:t>
      </w:r>
      <w:r w:rsidR="004E424B" w:rsidRPr="004E424B">
        <w:rPr>
          <w:rFonts w:cs="Arial"/>
          <w:szCs w:val="22"/>
          <w:lang w:eastAsia="en-US"/>
        </w:rPr>
        <w:tab/>
        <w:t xml:space="preserve">DIT also reserves the right to </w:t>
      </w:r>
      <w:r w:rsidR="0010478C">
        <w:rPr>
          <w:rFonts w:cs="Arial"/>
          <w:szCs w:val="22"/>
          <w:lang w:eastAsia="en-US"/>
        </w:rPr>
        <w:t xml:space="preserve">vary or </w:t>
      </w:r>
      <w:r w:rsidR="004E424B" w:rsidRPr="004E424B">
        <w:rPr>
          <w:rFonts w:cs="Arial"/>
          <w:szCs w:val="22"/>
          <w:lang w:eastAsia="en-US"/>
        </w:rPr>
        <w:t xml:space="preserve">withhold any or all </w:t>
      </w:r>
      <w:r>
        <w:rPr>
          <w:rFonts w:cs="Arial"/>
          <w:szCs w:val="22"/>
          <w:lang w:eastAsia="en-US"/>
        </w:rPr>
        <w:t>of the G</w:t>
      </w:r>
      <w:r w:rsidR="004E424B" w:rsidRPr="004E424B">
        <w:rPr>
          <w:rFonts w:cs="Arial"/>
          <w:szCs w:val="22"/>
          <w:lang w:eastAsia="en-US"/>
        </w:rPr>
        <w:t xml:space="preserve">rant, </w:t>
      </w:r>
      <w:r w:rsidR="0010478C">
        <w:rPr>
          <w:rFonts w:cs="Arial"/>
          <w:szCs w:val="22"/>
          <w:lang w:eastAsia="en-US"/>
        </w:rPr>
        <w:t>and/</w:t>
      </w:r>
      <w:r w:rsidR="004E424B" w:rsidRPr="004E424B">
        <w:rPr>
          <w:rFonts w:cs="Arial"/>
          <w:szCs w:val="22"/>
          <w:lang w:eastAsia="en-US"/>
        </w:rPr>
        <w:t xml:space="preserve">or require part or full repayment of </w:t>
      </w:r>
      <w:r w:rsidR="004A118C">
        <w:rPr>
          <w:rFonts w:cs="Arial"/>
          <w:szCs w:val="22"/>
          <w:lang w:eastAsia="en-US"/>
        </w:rPr>
        <w:t>any G</w:t>
      </w:r>
      <w:r>
        <w:rPr>
          <w:rFonts w:cs="Arial"/>
          <w:szCs w:val="22"/>
          <w:lang w:eastAsia="en-US"/>
        </w:rPr>
        <w:t>rant already paid, if</w:t>
      </w:r>
      <w:r w:rsidR="004E424B" w:rsidRPr="004E424B">
        <w:rPr>
          <w:rFonts w:cs="Arial"/>
          <w:szCs w:val="22"/>
          <w:lang w:eastAsia="en-US"/>
        </w:rPr>
        <w:t>:</w:t>
      </w:r>
    </w:p>
    <w:p w14:paraId="703D94F6" w14:textId="77777777" w:rsidR="004E424B" w:rsidRPr="004E424B" w:rsidRDefault="004E424B" w:rsidP="004E424B">
      <w:pPr>
        <w:jc w:val="both"/>
        <w:rPr>
          <w:rFonts w:cs="Arial"/>
          <w:szCs w:val="22"/>
          <w:lang w:eastAsia="en-US"/>
        </w:rPr>
      </w:pPr>
    </w:p>
    <w:p w14:paraId="05888301" w14:textId="169A7242"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.1</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fails to comply with</w:t>
      </w:r>
      <w:r w:rsidR="00DF5DDB">
        <w:rPr>
          <w:rFonts w:cs="Arial"/>
          <w:szCs w:val="22"/>
          <w:lang w:eastAsia="en-US"/>
        </w:rPr>
        <w:t xml:space="preserve"> the terms and conditions of this Agreement (including the eligibility criteria set out at clause 3)</w:t>
      </w:r>
      <w:r w:rsidR="004E424B" w:rsidRPr="004E424B">
        <w:rPr>
          <w:rFonts w:cs="Arial"/>
          <w:szCs w:val="22"/>
          <w:lang w:eastAsia="en-US"/>
        </w:rPr>
        <w:t xml:space="preserve">; </w:t>
      </w:r>
    </w:p>
    <w:p w14:paraId="6116648D" w14:textId="77777777" w:rsidR="004E424B" w:rsidRPr="004E424B" w:rsidRDefault="004E424B" w:rsidP="00550A66">
      <w:pPr>
        <w:ind w:left="1440"/>
        <w:jc w:val="both"/>
        <w:rPr>
          <w:rFonts w:cs="Arial"/>
          <w:szCs w:val="22"/>
          <w:lang w:eastAsia="en-US"/>
        </w:rPr>
      </w:pPr>
    </w:p>
    <w:p w14:paraId="331C4EFD" w14:textId="1FB4B61E"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.2</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provides </w:t>
      </w:r>
      <w:r w:rsidR="00DF5DDB">
        <w:rPr>
          <w:rFonts w:cs="Arial"/>
          <w:szCs w:val="22"/>
          <w:lang w:eastAsia="en-US"/>
        </w:rPr>
        <w:t xml:space="preserve">any materially misleading, </w:t>
      </w:r>
      <w:r w:rsidR="004E424B" w:rsidRPr="004E424B">
        <w:rPr>
          <w:rFonts w:cs="Arial"/>
          <w:szCs w:val="22"/>
          <w:lang w:eastAsia="en-US"/>
        </w:rPr>
        <w:t>false or inaccurate information on the Exhibitor</w:t>
      </w:r>
      <w:r w:rsidR="00B15F21">
        <w:rPr>
          <w:rFonts w:cs="Arial"/>
          <w:szCs w:val="22"/>
          <w:lang w:eastAsia="en-US"/>
        </w:rPr>
        <w:t xml:space="preserve"> </w:t>
      </w:r>
      <w:r w:rsidR="004E424B" w:rsidRPr="004E424B">
        <w:rPr>
          <w:rFonts w:cs="Arial"/>
          <w:szCs w:val="22"/>
          <w:lang w:eastAsia="en-US"/>
        </w:rPr>
        <w:t>Grant Application Form;</w:t>
      </w:r>
    </w:p>
    <w:p w14:paraId="600F0A9D" w14:textId="77777777" w:rsidR="004E424B" w:rsidRPr="004E424B" w:rsidRDefault="004E424B" w:rsidP="00550A66">
      <w:pPr>
        <w:ind w:left="1440"/>
        <w:jc w:val="both"/>
        <w:rPr>
          <w:rFonts w:cs="Arial"/>
          <w:szCs w:val="22"/>
          <w:lang w:eastAsia="en-US"/>
        </w:rPr>
      </w:pPr>
    </w:p>
    <w:p w14:paraId="3C17068C" w14:textId="58D06DBB" w:rsidR="004E424B" w:rsidRDefault="00550A66" w:rsidP="00550A66">
      <w:pPr>
        <w:ind w:left="1440" w:hanging="720"/>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.3</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causes </w:t>
      </w:r>
      <w:r w:rsidR="00DF5DDB">
        <w:rPr>
          <w:rFonts w:cs="Arial"/>
          <w:szCs w:val="22"/>
          <w:lang w:eastAsia="en-US"/>
        </w:rPr>
        <w:t xml:space="preserve">Embarrassment </w:t>
      </w:r>
      <w:r w:rsidR="00DF5DDB">
        <w:rPr>
          <w:rFonts w:cs="Arial"/>
          <w:bCs/>
          <w:szCs w:val="22"/>
          <w:lang w:eastAsia="en-US"/>
        </w:rPr>
        <w:t>or takes any action which unfairly brings or is likely to unfairly bring DIT’s name or reputation and/or DIT into disrepute</w:t>
      </w:r>
      <w:r w:rsidR="007566BA">
        <w:rPr>
          <w:rFonts w:cs="Arial"/>
          <w:szCs w:val="22"/>
          <w:lang w:eastAsia="en-US"/>
        </w:rPr>
        <w:t>;</w:t>
      </w:r>
    </w:p>
    <w:p w14:paraId="5A62F6B5" w14:textId="77777777" w:rsidR="007566BA" w:rsidRDefault="007566BA" w:rsidP="007566BA">
      <w:pPr>
        <w:jc w:val="both"/>
        <w:rPr>
          <w:rFonts w:cs="Arial"/>
          <w:szCs w:val="22"/>
          <w:lang w:eastAsia="en-US"/>
        </w:rPr>
      </w:pPr>
    </w:p>
    <w:p w14:paraId="219F7365" w14:textId="0694917F"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.4</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engages in tax evasion or aggressive tax avoidance, in the opinion of HM</w:t>
      </w:r>
      <w:r w:rsidR="00A13D28">
        <w:rPr>
          <w:rFonts w:cs="Arial"/>
          <w:szCs w:val="22"/>
          <w:lang w:eastAsia="en-US"/>
        </w:rPr>
        <w:t xml:space="preserve"> </w:t>
      </w:r>
      <w:r w:rsidR="007566BA">
        <w:rPr>
          <w:rFonts w:cs="Arial"/>
          <w:szCs w:val="22"/>
          <w:lang w:eastAsia="en-US"/>
        </w:rPr>
        <w:t>R</w:t>
      </w:r>
      <w:r w:rsidR="00A13D28">
        <w:rPr>
          <w:rFonts w:cs="Arial"/>
          <w:szCs w:val="22"/>
          <w:lang w:eastAsia="en-US"/>
        </w:rPr>
        <w:t xml:space="preserve">evenue and </w:t>
      </w:r>
      <w:r w:rsidR="007566BA">
        <w:rPr>
          <w:rFonts w:cs="Arial"/>
          <w:szCs w:val="22"/>
          <w:lang w:eastAsia="en-US"/>
        </w:rPr>
        <w:t>C</w:t>
      </w:r>
      <w:r w:rsidR="00A13D28">
        <w:rPr>
          <w:rFonts w:cs="Arial"/>
          <w:szCs w:val="22"/>
          <w:lang w:eastAsia="en-US"/>
        </w:rPr>
        <w:t>ustoms</w:t>
      </w:r>
      <w:r w:rsidR="007566BA">
        <w:rPr>
          <w:rFonts w:cs="Arial"/>
          <w:szCs w:val="22"/>
          <w:lang w:eastAsia="en-US"/>
        </w:rPr>
        <w:t>;</w:t>
      </w:r>
    </w:p>
    <w:p w14:paraId="7D1AA3E8" w14:textId="77777777" w:rsidR="007566BA" w:rsidRDefault="007566BA" w:rsidP="00550A66">
      <w:pPr>
        <w:ind w:left="1440" w:hanging="720"/>
        <w:jc w:val="both"/>
        <w:rPr>
          <w:rFonts w:cs="Arial"/>
          <w:szCs w:val="22"/>
          <w:lang w:eastAsia="en-US"/>
        </w:rPr>
      </w:pPr>
    </w:p>
    <w:p w14:paraId="020F00A8" w14:textId="4463BD6E"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.5</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commits or committed a Prohibited Act or fails to report a Prohibited Act to DIT as soon as they become aware of it;</w:t>
      </w:r>
      <w:r w:rsidR="00D35CF5">
        <w:rPr>
          <w:rFonts w:cs="Arial"/>
          <w:szCs w:val="22"/>
          <w:lang w:eastAsia="en-US"/>
        </w:rPr>
        <w:t xml:space="preserve"> or</w:t>
      </w:r>
      <w:r w:rsidR="007566BA">
        <w:rPr>
          <w:rFonts w:cs="Arial"/>
          <w:szCs w:val="22"/>
          <w:lang w:eastAsia="en-US"/>
        </w:rPr>
        <w:t xml:space="preserve"> </w:t>
      </w:r>
    </w:p>
    <w:p w14:paraId="1498ECCC" w14:textId="77777777" w:rsidR="007566BA" w:rsidRDefault="007566BA" w:rsidP="00550A66">
      <w:pPr>
        <w:ind w:left="1440" w:hanging="720"/>
        <w:jc w:val="both"/>
        <w:rPr>
          <w:rFonts w:cs="Arial"/>
          <w:szCs w:val="22"/>
          <w:lang w:eastAsia="en-US"/>
        </w:rPr>
      </w:pPr>
    </w:p>
    <w:p w14:paraId="49C117B1" w14:textId="66553D17" w:rsidR="007566BA" w:rsidRDefault="00631BB4" w:rsidP="00550A66">
      <w:pPr>
        <w:ind w:left="1440" w:hanging="720"/>
        <w:jc w:val="both"/>
        <w:rPr>
          <w:rFonts w:cs="Arial"/>
          <w:szCs w:val="22"/>
          <w:lang w:eastAsia="en-US"/>
        </w:rPr>
      </w:pPr>
      <w:r>
        <w:rPr>
          <w:rFonts w:cs="Arial"/>
          <w:szCs w:val="22"/>
          <w:lang w:eastAsia="en-US"/>
        </w:rPr>
        <w:t>6.3</w:t>
      </w:r>
      <w:r w:rsidR="00D955F4">
        <w:rPr>
          <w:rFonts w:cs="Arial"/>
          <w:szCs w:val="22"/>
          <w:lang w:eastAsia="en-US"/>
        </w:rPr>
        <w:t>.6</w:t>
      </w:r>
      <w:r w:rsidR="00D955F4">
        <w:rPr>
          <w:rFonts w:cs="Arial"/>
          <w:szCs w:val="22"/>
          <w:lang w:eastAsia="en-US"/>
        </w:rPr>
        <w:tab/>
        <w:t>the</w:t>
      </w:r>
      <w:r w:rsidR="00F02738">
        <w:rPr>
          <w:rFonts w:cs="Arial"/>
          <w:szCs w:val="22"/>
          <w:lang w:eastAsia="en-US"/>
        </w:rPr>
        <w:t xml:space="preserve"> European Commission (or a Domestic Successor) or the Court of Justice of the European Union (or </w:t>
      </w:r>
      <w:r w:rsidR="00997149">
        <w:rPr>
          <w:rFonts w:cs="Arial"/>
          <w:szCs w:val="22"/>
          <w:lang w:eastAsia="en-US"/>
        </w:rPr>
        <w:t xml:space="preserve">a </w:t>
      </w:r>
      <w:r w:rsidR="00F02738">
        <w:rPr>
          <w:rFonts w:cs="Arial"/>
          <w:szCs w:val="22"/>
          <w:lang w:eastAsia="en-US"/>
        </w:rPr>
        <w:t xml:space="preserve">Domestic Successor) requires any Grant paid to be </w:t>
      </w:r>
      <w:r w:rsidR="00D27D3A">
        <w:rPr>
          <w:rFonts w:cs="Arial"/>
          <w:szCs w:val="22"/>
          <w:lang w:eastAsia="en-US"/>
        </w:rPr>
        <w:t>recovered by reason of a breach of State Aid Law or the Participant fails to comply with the provisions of the exemption under State Aid Law that applies to the Grant</w:t>
      </w:r>
      <w:r w:rsidR="00997149">
        <w:rPr>
          <w:rFonts w:cs="Arial"/>
          <w:szCs w:val="22"/>
          <w:lang w:eastAsia="en-US"/>
        </w:rPr>
        <w:t xml:space="preserve"> made to the Participant</w:t>
      </w:r>
      <w:r w:rsidR="00D955F4">
        <w:rPr>
          <w:rFonts w:cs="Arial"/>
          <w:szCs w:val="22"/>
          <w:lang w:eastAsia="en-US"/>
        </w:rPr>
        <w:t>.</w:t>
      </w:r>
    </w:p>
    <w:p w14:paraId="700B07B0" w14:textId="5CD5AC1F" w:rsidR="004E424B" w:rsidRPr="004E424B" w:rsidRDefault="004E424B" w:rsidP="00160C05">
      <w:pPr>
        <w:jc w:val="both"/>
        <w:rPr>
          <w:rFonts w:cs="Arial"/>
          <w:szCs w:val="22"/>
          <w:lang w:eastAsia="en-US"/>
        </w:rPr>
      </w:pPr>
    </w:p>
    <w:p w14:paraId="7232DBC7" w14:textId="477A5C89" w:rsidR="004E424B" w:rsidRPr="004E424B" w:rsidRDefault="004E424B" w:rsidP="00550A66">
      <w:pPr>
        <w:ind w:left="720"/>
        <w:jc w:val="both"/>
        <w:rPr>
          <w:rFonts w:cs="Arial"/>
          <w:szCs w:val="22"/>
          <w:lang w:eastAsia="en-US"/>
        </w:rPr>
      </w:pPr>
      <w:r w:rsidRPr="004E424B">
        <w:rPr>
          <w:rFonts w:cs="Arial"/>
          <w:szCs w:val="22"/>
          <w:lang w:eastAsia="en-US"/>
        </w:rPr>
        <w:t xml:space="preserve">If any of the circumstances </w:t>
      </w:r>
      <w:r w:rsidR="00997149">
        <w:rPr>
          <w:rFonts w:cs="Arial"/>
          <w:szCs w:val="22"/>
          <w:lang w:eastAsia="en-US"/>
        </w:rPr>
        <w:t xml:space="preserve">set out in this clause </w:t>
      </w:r>
      <w:r w:rsidR="00D35CF5">
        <w:rPr>
          <w:rFonts w:cs="Arial"/>
          <w:szCs w:val="22"/>
          <w:lang w:eastAsia="en-US"/>
        </w:rPr>
        <w:t xml:space="preserve">6.3 </w:t>
      </w:r>
      <w:r w:rsidRPr="004E424B">
        <w:rPr>
          <w:rFonts w:cs="Arial"/>
          <w:szCs w:val="22"/>
          <w:lang w:eastAsia="en-US"/>
        </w:rPr>
        <w:t xml:space="preserve">arise, the business </w:t>
      </w:r>
      <w:r w:rsidR="00D35CF5">
        <w:rPr>
          <w:rFonts w:cs="Arial"/>
          <w:szCs w:val="22"/>
          <w:lang w:eastAsia="en-US"/>
        </w:rPr>
        <w:t xml:space="preserve">/ organisation </w:t>
      </w:r>
      <w:r w:rsidRPr="004E424B">
        <w:rPr>
          <w:rFonts w:cs="Arial"/>
          <w:szCs w:val="22"/>
          <w:lang w:eastAsia="en-US"/>
        </w:rPr>
        <w:t xml:space="preserve">may also be excluded </w:t>
      </w:r>
      <w:r w:rsidR="00E51C46">
        <w:rPr>
          <w:rFonts w:cs="Arial"/>
          <w:szCs w:val="22"/>
          <w:lang w:eastAsia="en-US"/>
        </w:rPr>
        <w:t xml:space="preserve">from future involvement in </w:t>
      </w:r>
      <w:r w:rsidR="007566BA">
        <w:rPr>
          <w:rFonts w:cs="Arial"/>
          <w:szCs w:val="22"/>
          <w:lang w:eastAsia="en-US"/>
        </w:rPr>
        <w:t xml:space="preserve">TAP </w:t>
      </w:r>
      <w:r w:rsidRPr="004E424B">
        <w:rPr>
          <w:rFonts w:cs="Arial"/>
          <w:szCs w:val="22"/>
          <w:lang w:eastAsia="en-US"/>
        </w:rPr>
        <w:t xml:space="preserve">and/or any </w:t>
      </w:r>
      <w:r w:rsidR="007566BA">
        <w:rPr>
          <w:rFonts w:cs="Arial"/>
          <w:szCs w:val="22"/>
          <w:lang w:eastAsia="en-US"/>
        </w:rPr>
        <w:t xml:space="preserve">other </w:t>
      </w:r>
      <w:r w:rsidRPr="004E424B">
        <w:rPr>
          <w:rFonts w:cs="Arial"/>
          <w:szCs w:val="22"/>
          <w:lang w:eastAsia="en-US"/>
        </w:rPr>
        <w:t>scheme operated by DIT.</w:t>
      </w:r>
    </w:p>
    <w:p w14:paraId="2426506A" w14:textId="77777777" w:rsidR="004E424B" w:rsidRPr="004E424B" w:rsidRDefault="004E424B" w:rsidP="004E424B">
      <w:pPr>
        <w:jc w:val="both"/>
        <w:rPr>
          <w:rFonts w:cs="Arial"/>
          <w:szCs w:val="22"/>
          <w:lang w:eastAsia="en-US"/>
        </w:rPr>
      </w:pPr>
    </w:p>
    <w:p w14:paraId="6CE7B45E" w14:textId="00390A98" w:rsidR="004E424B" w:rsidRDefault="00550A66" w:rsidP="00550A66">
      <w:pPr>
        <w:ind w:left="720" w:hanging="720"/>
        <w:jc w:val="both"/>
        <w:rPr>
          <w:rFonts w:cs="Arial"/>
          <w:szCs w:val="22"/>
          <w:lang w:eastAsia="en-US"/>
        </w:rPr>
      </w:pPr>
      <w:r>
        <w:rPr>
          <w:rFonts w:cs="Arial"/>
          <w:szCs w:val="22"/>
          <w:lang w:eastAsia="en-US"/>
        </w:rPr>
        <w:t>6</w:t>
      </w:r>
      <w:r w:rsidR="004E424B" w:rsidRPr="004E424B">
        <w:rPr>
          <w:rFonts w:cs="Arial"/>
          <w:szCs w:val="22"/>
          <w:lang w:eastAsia="en-US"/>
        </w:rPr>
        <w:t>.</w:t>
      </w:r>
      <w:r w:rsidR="00631BB4">
        <w:rPr>
          <w:rFonts w:cs="Arial"/>
          <w:szCs w:val="22"/>
          <w:lang w:eastAsia="en-US"/>
        </w:rPr>
        <w:t>4</w:t>
      </w:r>
      <w:r w:rsidR="004E424B" w:rsidRPr="004E424B">
        <w:rPr>
          <w:rFonts w:cs="Arial"/>
          <w:szCs w:val="22"/>
          <w:lang w:eastAsia="en-US"/>
        </w:rPr>
        <w:tab/>
      </w:r>
      <w:r w:rsidR="0010478C">
        <w:rPr>
          <w:rFonts w:cs="Arial"/>
          <w:szCs w:val="22"/>
          <w:lang w:eastAsia="en-US"/>
        </w:rPr>
        <w:t xml:space="preserve">If </w:t>
      </w:r>
      <w:r w:rsidR="004E424B" w:rsidRPr="004E424B">
        <w:rPr>
          <w:rFonts w:cs="Arial"/>
          <w:szCs w:val="22"/>
          <w:lang w:eastAsia="en-US"/>
        </w:rPr>
        <w:t xml:space="preserve">DIT </w:t>
      </w:r>
      <w:r w:rsidR="0010478C">
        <w:rPr>
          <w:rFonts w:cs="Arial"/>
          <w:szCs w:val="22"/>
          <w:lang w:eastAsia="en-US"/>
        </w:rPr>
        <w:t xml:space="preserve">varies and / </w:t>
      </w:r>
      <w:r w:rsidR="007566BA">
        <w:rPr>
          <w:rFonts w:cs="Arial"/>
          <w:szCs w:val="22"/>
          <w:lang w:eastAsia="en-US"/>
        </w:rPr>
        <w:t xml:space="preserve">or </w:t>
      </w:r>
      <w:r w:rsidR="004E424B" w:rsidRPr="004E424B">
        <w:rPr>
          <w:rFonts w:cs="Arial"/>
          <w:szCs w:val="22"/>
          <w:lang w:eastAsia="en-US"/>
        </w:rPr>
        <w:t>require</w:t>
      </w:r>
      <w:r w:rsidR="0010478C">
        <w:rPr>
          <w:rFonts w:cs="Arial"/>
          <w:szCs w:val="22"/>
          <w:lang w:eastAsia="en-US"/>
        </w:rPr>
        <w:t>s</w:t>
      </w:r>
      <w:r w:rsidR="004E424B" w:rsidRPr="004E424B">
        <w:rPr>
          <w:rFonts w:cs="Arial"/>
          <w:szCs w:val="22"/>
          <w:lang w:eastAsia="en-US"/>
        </w:rPr>
        <w:t xml:space="preserve"> repayment of </w:t>
      </w:r>
      <w:r w:rsidR="007566BA">
        <w:rPr>
          <w:rFonts w:cs="Arial"/>
          <w:szCs w:val="22"/>
          <w:lang w:eastAsia="en-US"/>
        </w:rPr>
        <w:t xml:space="preserve">any </w:t>
      </w:r>
      <w:r w:rsidR="00997149">
        <w:rPr>
          <w:rFonts w:cs="Arial"/>
          <w:szCs w:val="22"/>
          <w:lang w:eastAsia="en-US"/>
        </w:rPr>
        <w:t xml:space="preserve">of the </w:t>
      </w:r>
      <w:r w:rsidR="007566BA">
        <w:rPr>
          <w:rFonts w:cs="Arial"/>
          <w:szCs w:val="22"/>
          <w:lang w:eastAsia="en-US"/>
        </w:rPr>
        <w:t>G</w:t>
      </w:r>
      <w:r w:rsidR="004E424B" w:rsidRPr="004E424B">
        <w:rPr>
          <w:rFonts w:cs="Arial"/>
          <w:szCs w:val="22"/>
          <w:lang w:eastAsia="en-US"/>
        </w:rPr>
        <w:t>rant already paid</w:t>
      </w:r>
      <w:r w:rsidR="0010478C">
        <w:rPr>
          <w:rFonts w:cs="Arial"/>
          <w:szCs w:val="22"/>
          <w:lang w:eastAsia="en-US"/>
        </w:rPr>
        <w:t xml:space="preserve"> in accordance with clause 6.3.6</w:t>
      </w:r>
      <w:r w:rsidR="004E424B" w:rsidRPr="004E424B">
        <w:rPr>
          <w:rFonts w:cs="Arial"/>
          <w:szCs w:val="22"/>
          <w:lang w:eastAsia="en-US"/>
        </w:rPr>
        <w:t xml:space="preserve">, </w:t>
      </w:r>
      <w:r w:rsidR="0010478C">
        <w:rPr>
          <w:rFonts w:cs="Arial"/>
          <w:szCs w:val="22"/>
          <w:lang w:eastAsia="en-US"/>
        </w:rPr>
        <w:t xml:space="preserve">DIT may also require payment of </w:t>
      </w:r>
      <w:r w:rsidR="007566BA">
        <w:rPr>
          <w:rFonts w:cs="Arial"/>
          <w:szCs w:val="22"/>
          <w:lang w:eastAsia="en-US"/>
        </w:rPr>
        <w:t>any</w:t>
      </w:r>
      <w:r w:rsidR="004E424B" w:rsidRPr="004E424B">
        <w:rPr>
          <w:rFonts w:cs="Arial"/>
          <w:szCs w:val="22"/>
          <w:lang w:eastAsia="en-US"/>
        </w:rPr>
        <w:t xml:space="preserve"> interest </w:t>
      </w:r>
      <w:r w:rsidR="007566BA">
        <w:rPr>
          <w:rFonts w:cs="Arial"/>
          <w:szCs w:val="22"/>
          <w:lang w:eastAsia="en-US"/>
        </w:rPr>
        <w:t xml:space="preserve">set </w:t>
      </w:r>
      <w:r w:rsidR="009C44BD">
        <w:rPr>
          <w:rFonts w:cs="Arial"/>
          <w:szCs w:val="22"/>
          <w:lang w:eastAsia="en-US"/>
        </w:rPr>
        <w:t xml:space="preserve">by </w:t>
      </w:r>
      <w:r w:rsidR="007566BA">
        <w:rPr>
          <w:rFonts w:cs="Arial"/>
          <w:szCs w:val="22"/>
          <w:lang w:eastAsia="en-US"/>
        </w:rPr>
        <w:t xml:space="preserve">the European Commission </w:t>
      </w:r>
      <w:r w:rsidR="00997149">
        <w:rPr>
          <w:rFonts w:cs="Arial"/>
          <w:szCs w:val="22"/>
          <w:lang w:eastAsia="en-US"/>
        </w:rPr>
        <w:t xml:space="preserve">(or a Domestic Successor) </w:t>
      </w:r>
      <w:r w:rsidR="004E424B" w:rsidRPr="004E424B">
        <w:rPr>
          <w:rFonts w:cs="Arial"/>
          <w:szCs w:val="22"/>
          <w:lang w:eastAsia="en-US"/>
        </w:rPr>
        <w:t>from the date of payment.</w:t>
      </w:r>
    </w:p>
    <w:p w14:paraId="4F7124A8" w14:textId="64DEE4C8" w:rsidR="00997149" w:rsidRDefault="00997149" w:rsidP="00550A66">
      <w:pPr>
        <w:ind w:left="720" w:hanging="720"/>
        <w:jc w:val="both"/>
        <w:rPr>
          <w:rFonts w:cs="Arial"/>
          <w:szCs w:val="22"/>
          <w:lang w:eastAsia="en-US"/>
        </w:rPr>
      </w:pPr>
    </w:p>
    <w:p w14:paraId="55FBB4BB" w14:textId="005C5D7A" w:rsidR="00997149" w:rsidRPr="004E424B" w:rsidRDefault="00997149" w:rsidP="00550A66">
      <w:pPr>
        <w:ind w:left="720" w:hanging="720"/>
        <w:jc w:val="both"/>
        <w:rPr>
          <w:rFonts w:cs="Arial"/>
          <w:szCs w:val="22"/>
          <w:lang w:eastAsia="en-US"/>
        </w:rPr>
      </w:pPr>
      <w:r>
        <w:rPr>
          <w:rFonts w:cs="Arial"/>
          <w:szCs w:val="22"/>
          <w:lang w:eastAsia="en-US"/>
        </w:rPr>
        <w:t>6.5</w:t>
      </w:r>
      <w:r>
        <w:rPr>
          <w:rFonts w:cs="Arial"/>
          <w:szCs w:val="22"/>
          <w:lang w:eastAsia="en-US"/>
        </w:rPr>
        <w:tab/>
        <w:t>Where DIT requires any part or all of the Grant to be repai</w:t>
      </w:r>
      <w:r w:rsidR="0010478C">
        <w:rPr>
          <w:rFonts w:cs="Arial"/>
          <w:szCs w:val="22"/>
          <w:lang w:eastAsia="en-US"/>
        </w:rPr>
        <w:t>d in accordance with clause 6.2</w:t>
      </w:r>
      <w:r>
        <w:rPr>
          <w:rFonts w:cs="Arial"/>
          <w:szCs w:val="22"/>
          <w:lang w:eastAsia="en-US"/>
        </w:rPr>
        <w:t xml:space="preserve"> </w:t>
      </w:r>
      <w:r w:rsidR="0010478C">
        <w:rPr>
          <w:rFonts w:cs="Arial"/>
          <w:szCs w:val="22"/>
          <w:lang w:eastAsia="en-US"/>
        </w:rPr>
        <w:t xml:space="preserve">or </w:t>
      </w:r>
      <w:r>
        <w:rPr>
          <w:rFonts w:cs="Arial"/>
          <w:szCs w:val="22"/>
          <w:lang w:eastAsia="en-US"/>
        </w:rPr>
        <w:t xml:space="preserve">6.3, </w:t>
      </w:r>
      <w:r w:rsidR="009B36F6">
        <w:rPr>
          <w:rFonts w:cs="Arial"/>
          <w:szCs w:val="22"/>
          <w:lang w:eastAsia="en-US"/>
        </w:rPr>
        <w:t>the Participant shall repay this amount no later than 30 days of the date it received the demand for repayment. If the Participant fails to repay the Grant within 30 days of a demand for repayment, the sum will be recoverable summarily as a civil debt.</w:t>
      </w:r>
    </w:p>
    <w:p w14:paraId="0FFF6D64" w14:textId="364F5DFB" w:rsidR="0069703B" w:rsidRDefault="0069703B" w:rsidP="004E424B">
      <w:pPr>
        <w:ind w:left="720" w:hanging="720"/>
        <w:jc w:val="both"/>
        <w:rPr>
          <w:rFonts w:cs="Arial"/>
          <w:szCs w:val="22"/>
        </w:rPr>
      </w:pPr>
    </w:p>
    <w:p w14:paraId="7069A226" w14:textId="000613E8" w:rsidR="007D2E63" w:rsidRPr="007D2E63"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COMPLIANCE</w:t>
      </w:r>
    </w:p>
    <w:p w14:paraId="04364955" w14:textId="7C0E57A3" w:rsidR="007D2E63" w:rsidRDefault="007D2E63" w:rsidP="00DE600C">
      <w:pPr>
        <w:autoSpaceDE w:val="0"/>
        <w:autoSpaceDN w:val="0"/>
        <w:adjustRightInd w:val="0"/>
        <w:ind w:left="360"/>
        <w:jc w:val="both"/>
        <w:rPr>
          <w:rFonts w:cs="Arial"/>
          <w:b/>
          <w:bCs/>
          <w:caps/>
          <w:color w:val="FF0000"/>
          <w:sz w:val="24"/>
          <w:u w:val="single"/>
        </w:rPr>
      </w:pPr>
    </w:p>
    <w:p w14:paraId="4D450E1C" w14:textId="234EE45D" w:rsidR="007D2E63" w:rsidRDefault="007D2E63" w:rsidP="00160C05">
      <w:pPr>
        <w:autoSpaceDE w:val="0"/>
        <w:autoSpaceDN w:val="0"/>
        <w:adjustRightInd w:val="0"/>
        <w:ind w:left="709" w:hanging="709"/>
        <w:jc w:val="both"/>
        <w:rPr>
          <w:rFonts w:cs="Arial"/>
          <w:szCs w:val="22"/>
          <w:lang w:eastAsia="en-US"/>
        </w:rPr>
      </w:pPr>
      <w:r>
        <w:rPr>
          <w:rFonts w:cs="Arial"/>
          <w:szCs w:val="22"/>
          <w:lang w:eastAsia="en-US"/>
        </w:rPr>
        <w:t>7.1</w:t>
      </w:r>
      <w:r>
        <w:rPr>
          <w:rFonts w:cs="Arial"/>
          <w:szCs w:val="22"/>
          <w:lang w:eastAsia="en-US"/>
        </w:rPr>
        <w:tab/>
      </w:r>
      <w:r w:rsidR="00B5268D">
        <w:rPr>
          <w:rFonts w:cs="Arial"/>
          <w:szCs w:val="22"/>
          <w:lang w:eastAsia="en-US"/>
        </w:rPr>
        <w:t xml:space="preserve">The Participant agrees to adhere to its obligations under the Law </w:t>
      </w:r>
      <w:r w:rsidR="009E6890">
        <w:rPr>
          <w:rFonts w:cs="Arial"/>
          <w:szCs w:val="22"/>
          <w:lang w:eastAsia="en-US"/>
        </w:rPr>
        <w:t xml:space="preserve">including but </w:t>
      </w:r>
      <w:r w:rsidR="00B5268D">
        <w:rPr>
          <w:rFonts w:cs="Arial"/>
          <w:szCs w:val="22"/>
          <w:lang w:eastAsia="en-US"/>
        </w:rPr>
        <w:t>not limited to the Information</w:t>
      </w:r>
      <w:r w:rsidR="009E6890">
        <w:rPr>
          <w:rFonts w:cs="Arial"/>
          <w:szCs w:val="22"/>
          <w:lang w:eastAsia="en-US"/>
        </w:rPr>
        <w:t xml:space="preserve"> Acts, </w:t>
      </w:r>
      <w:r w:rsidR="00B5268D">
        <w:rPr>
          <w:rFonts w:cs="Arial"/>
          <w:szCs w:val="22"/>
          <w:lang w:eastAsia="en-US"/>
        </w:rPr>
        <w:t>the H</w:t>
      </w:r>
      <w:r w:rsidR="006D049C">
        <w:rPr>
          <w:rFonts w:cs="Arial"/>
          <w:szCs w:val="22"/>
          <w:lang w:eastAsia="en-US"/>
        </w:rPr>
        <w:t xml:space="preserve">uman </w:t>
      </w:r>
      <w:r w:rsidR="00B5268D">
        <w:rPr>
          <w:rFonts w:cs="Arial"/>
          <w:szCs w:val="22"/>
          <w:lang w:eastAsia="en-US"/>
        </w:rPr>
        <w:t>R</w:t>
      </w:r>
      <w:r w:rsidR="006D049C">
        <w:rPr>
          <w:rFonts w:cs="Arial"/>
          <w:szCs w:val="22"/>
          <w:lang w:eastAsia="en-US"/>
        </w:rPr>
        <w:t xml:space="preserve">ights </w:t>
      </w:r>
      <w:r w:rsidR="00B5268D">
        <w:rPr>
          <w:rFonts w:cs="Arial"/>
          <w:szCs w:val="22"/>
          <w:lang w:eastAsia="en-US"/>
        </w:rPr>
        <w:t>A</w:t>
      </w:r>
      <w:r w:rsidR="006D049C">
        <w:rPr>
          <w:rFonts w:cs="Arial"/>
          <w:szCs w:val="22"/>
          <w:lang w:eastAsia="en-US"/>
        </w:rPr>
        <w:t xml:space="preserve">ct 1998 </w:t>
      </w:r>
      <w:r w:rsidR="009E6890">
        <w:rPr>
          <w:rFonts w:cs="Arial"/>
          <w:szCs w:val="22"/>
          <w:lang w:eastAsia="en-US"/>
        </w:rPr>
        <w:t>and the Bribery Act 2000</w:t>
      </w:r>
      <w:r w:rsidR="00B5268D">
        <w:rPr>
          <w:rFonts w:cs="Arial"/>
          <w:szCs w:val="22"/>
          <w:lang w:eastAsia="en-US"/>
        </w:rPr>
        <w:t>.</w:t>
      </w:r>
    </w:p>
    <w:p w14:paraId="57FC750C" w14:textId="771ABAA4" w:rsidR="009E6890" w:rsidRDefault="009E6890" w:rsidP="00DE600C">
      <w:pPr>
        <w:autoSpaceDE w:val="0"/>
        <w:autoSpaceDN w:val="0"/>
        <w:adjustRightInd w:val="0"/>
        <w:jc w:val="both"/>
        <w:rPr>
          <w:rFonts w:cs="Arial"/>
          <w:szCs w:val="22"/>
          <w:lang w:eastAsia="en-US"/>
        </w:rPr>
      </w:pPr>
    </w:p>
    <w:p w14:paraId="75F62AFC" w14:textId="178EDD64" w:rsidR="009B36F6" w:rsidRDefault="009E6890" w:rsidP="00160C05">
      <w:pPr>
        <w:autoSpaceDE w:val="0"/>
        <w:autoSpaceDN w:val="0"/>
        <w:adjustRightInd w:val="0"/>
        <w:ind w:left="709" w:hanging="709"/>
        <w:jc w:val="both"/>
        <w:rPr>
          <w:rFonts w:cs="Arial"/>
          <w:szCs w:val="22"/>
          <w:lang w:eastAsia="en-US"/>
        </w:rPr>
      </w:pPr>
      <w:r>
        <w:rPr>
          <w:rFonts w:cs="Arial"/>
          <w:szCs w:val="22"/>
          <w:lang w:eastAsia="en-US"/>
        </w:rPr>
        <w:t>7.2</w:t>
      </w:r>
      <w:r>
        <w:rPr>
          <w:rFonts w:cs="Arial"/>
          <w:szCs w:val="22"/>
          <w:lang w:eastAsia="en-US"/>
        </w:rPr>
        <w:tab/>
        <w:t>The Participant must have a sound administr</w:t>
      </w:r>
      <w:r w:rsidR="00DF5B20">
        <w:rPr>
          <w:rFonts w:cs="Arial"/>
          <w:szCs w:val="22"/>
          <w:lang w:eastAsia="en-US"/>
        </w:rPr>
        <w:t>ation and audit process, including internal financial controls to saf</w:t>
      </w:r>
      <w:r w:rsidR="00585995">
        <w:rPr>
          <w:rFonts w:cs="Arial"/>
          <w:szCs w:val="22"/>
          <w:lang w:eastAsia="en-US"/>
        </w:rPr>
        <w:t>eguard against fraud</w:t>
      </w:r>
      <w:r w:rsidR="00EE3E6C">
        <w:rPr>
          <w:rFonts w:cs="Arial"/>
          <w:szCs w:val="22"/>
          <w:lang w:eastAsia="en-US"/>
        </w:rPr>
        <w:t xml:space="preserve">, </w:t>
      </w:r>
      <w:r w:rsidR="00585995">
        <w:rPr>
          <w:rFonts w:cs="Arial"/>
          <w:szCs w:val="22"/>
          <w:lang w:eastAsia="en-US"/>
        </w:rPr>
        <w:t>theft</w:t>
      </w:r>
      <w:r w:rsidR="00EE3E6C">
        <w:rPr>
          <w:rFonts w:cs="Arial"/>
          <w:szCs w:val="22"/>
          <w:lang w:eastAsia="en-US"/>
        </w:rPr>
        <w:t xml:space="preserve"> and all Prohibited Acts</w:t>
      </w:r>
      <w:r w:rsidR="00585995">
        <w:rPr>
          <w:rFonts w:cs="Arial"/>
          <w:szCs w:val="22"/>
          <w:lang w:eastAsia="en-US"/>
        </w:rPr>
        <w:t xml:space="preserve">. </w:t>
      </w:r>
      <w:r w:rsidR="00DF5B20">
        <w:rPr>
          <w:rFonts w:cs="Arial"/>
          <w:szCs w:val="22"/>
          <w:lang w:eastAsia="en-US"/>
        </w:rPr>
        <w:t>All cases of fraud</w:t>
      </w:r>
      <w:r w:rsidR="00E84891">
        <w:rPr>
          <w:rFonts w:cs="Arial"/>
          <w:szCs w:val="22"/>
          <w:lang w:eastAsia="en-US"/>
        </w:rPr>
        <w:t xml:space="preserve">, </w:t>
      </w:r>
      <w:r w:rsidR="00DF5B20">
        <w:rPr>
          <w:rFonts w:cs="Arial"/>
          <w:szCs w:val="22"/>
          <w:lang w:eastAsia="en-US"/>
        </w:rPr>
        <w:t xml:space="preserve">theft </w:t>
      </w:r>
      <w:r w:rsidR="00E84891">
        <w:rPr>
          <w:rFonts w:cs="Arial"/>
          <w:szCs w:val="22"/>
          <w:lang w:eastAsia="en-US"/>
        </w:rPr>
        <w:t xml:space="preserve">or Prohibited Acts </w:t>
      </w:r>
      <w:r w:rsidR="00DF5B20">
        <w:rPr>
          <w:rFonts w:cs="Arial"/>
          <w:szCs w:val="22"/>
          <w:lang w:eastAsia="en-US"/>
        </w:rPr>
        <w:t xml:space="preserve">(whether proven or suspected) connected with this Agreement must be notified to </w:t>
      </w:r>
      <w:r w:rsidR="001B24EE">
        <w:rPr>
          <w:rFonts w:cs="Arial"/>
          <w:szCs w:val="22"/>
          <w:lang w:eastAsia="en-US"/>
        </w:rPr>
        <w:t xml:space="preserve">the TAP TCP </w:t>
      </w:r>
      <w:r w:rsidR="00DF5B20">
        <w:rPr>
          <w:rFonts w:cs="Arial"/>
          <w:szCs w:val="22"/>
          <w:lang w:eastAsia="en-US"/>
        </w:rPr>
        <w:t xml:space="preserve">as soon as they are identified and </w:t>
      </w:r>
      <w:r w:rsidR="009B36F6">
        <w:rPr>
          <w:rFonts w:cs="Arial"/>
          <w:szCs w:val="22"/>
          <w:lang w:eastAsia="en-US"/>
        </w:rPr>
        <w:t>the Participant shall:</w:t>
      </w:r>
    </w:p>
    <w:p w14:paraId="7A929712" w14:textId="77777777" w:rsidR="009B36F6" w:rsidRDefault="009B36F6" w:rsidP="00DE600C">
      <w:pPr>
        <w:autoSpaceDE w:val="0"/>
        <w:autoSpaceDN w:val="0"/>
        <w:adjustRightInd w:val="0"/>
        <w:jc w:val="both"/>
        <w:rPr>
          <w:rFonts w:cs="Arial"/>
          <w:szCs w:val="22"/>
          <w:lang w:eastAsia="en-US"/>
        </w:rPr>
      </w:pPr>
    </w:p>
    <w:p w14:paraId="68AD6D02" w14:textId="03C31E68" w:rsidR="009B36F6"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explain to </w:t>
      </w:r>
      <w:r w:rsidR="001B24EE">
        <w:rPr>
          <w:rFonts w:cs="Arial"/>
          <w:szCs w:val="22"/>
          <w:lang w:eastAsia="en-US"/>
        </w:rPr>
        <w:t xml:space="preserve">the TAP TCP </w:t>
      </w:r>
      <w:r w:rsidR="00DF5B20">
        <w:rPr>
          <w:rFonts w:cs="Arial"/>
          <w:szCs w:val="22"/>
          <w:lang w:eastAsia="en-US"/>
        </w:rPr>
        <w:t>what steps are being taken to investigate the irregularity</w:t>
      </w:r>
      <w:r w:rsidR="00E84891">
        <w:rPr>
          <w:rFonts w:cs="Arial"/>
          <w:szCs w:val="22"/>
          <w:lang w:eastAsia="en-US"/>
        </w:rPr>
        <w:t xml:space="preserve"> or Prohibited Act</w:t>
      </w:r>
      <w:r>
        <w:rPr>
          <w:rFonts w:cs="Arial"/>
          <w:szCs w:val="22"/>
          <w:lang w:eastAsia="en-US"/>
        </w:rPr>
        <w:t>;</w:t>
      </w:r>
    </w:p>
    <w:p w14:paraId="2FA05FEE" w14:textId="77777777" w:rsidR="00585995" w:rsidRDefault="00585995" w:rsidP="00160C05">
      <w:pPr>
        <w:autoSpaceDE w:val="0"/>
        <w:autoSpaceDN w:val="0"/>
        <w:adjustRightInd w:val="0"/>
        <w:ind w:firstLine="709"/>
        <w:jc w:val="both"/>
        <w:rPr>
          <w:rFonts w:cs="Arial"/>
          <w:szCs w:val="22"/>
          <w:lang w:eastAsia="en-US"/>
        </w:rPr>
      </w:pPr>
    </w:p>
    <w:p w14:paraId="577725A1" w14:textId="111DFAA5" w:rsidR="009E6890"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keep </w:t>
      </w:r>
      <w:r w:rsidR="001B24EE">
        <w:rPr>
          <w:rFonts w:cs="Arial"/>
          <w:szCs w:val="22"/>
          <w:lang w:eastAsia="en-US"/>
        </w:rPr>
        <w:t xml:space="preserve">the TAP TCP </w:t>
      </w:r>
      <w:r w:rsidR="00DF5B20">
        <w:rPr>
          <w:rFonts w:cs="Arial"/>
          <w:szCs w:val="22"/>
          <w:lang w:eastAsia="en-US"/>
        </w:rPr>
        <w:t>informed about the progress of such investigation</w:t>
      </w:r>
      <w:r>
        <w:rPr>
          <w:rFonts w:cs="Arial"/>
          <w:szCs w:val="22"/>
          <w:lang w:eastAsia="en-US"/>
        </w:rPr>
        <w:t>; and</w:t>
      </w:r>
    </w:p>
    <w:p w14:paraId="46254AE2" w14:textId="77777777" w:rsidR="00585995" w:rsidRDefault="00585995" w:rsidP="00160C05">
      <w:pPr>
        <w:autoSpaceDE w:val="0"/>
        <w:autoSpaceDN w:val="0"/>
        <w:adjustRightInd w:val="0"/>
        <w:ind w:firstLine="709"/>
        <w:jc w:val="both"/>
        <w:rPr>
          <w:rFonts w:cs="Arial"/>
          <w:szCs w:val="22"/>
          <w:lang w:eastAsia="en-US"/>
        </w:rPr>
      </w:pPr>
    </w:p>
    <w:p w14:paraId="0749B15D" w14:textId="0B344B7B" w:rsidR="009B36F6" w:rsidRDefault="009B36F6" w:rsidP="00160C05">
      <w:pPr>
        <w:autoSpaceDE w:val="0"/>
        <w:autoSpaceDN w:val="0"/>
        <w:adjustRightInd w:val="0"/>
        <w:ind w:left="1440" w:hanging="731"/>
        <w:jc w:val="both"/>
        <w:rPr>
          <w:rFonts w:cs="Arial"/>
          <w:szCs w:val="22"/>
          <w:lang w:eastAsia="en-US"/>
        </w:rPr>
      </w:pPr>
      <w:r>
        <w:rPr>
          <w:rFonts w:cs="Arial"/>
          <w:szCs w:val="22"/>
          <w:lang w:eastAsia="en-US"/>
        </w:rPr>
        <w:t>7.2.3</w:t>
      </w:r>
      <w:r>
        <w:rPr>
          <w:rFonts w:cs="Arial"/>
          <w:szCs w:val="22"/>
          <w:lang w:eastAsia="en-US"/>
        </w:rPr>
        <w:tab/>
      </w:r>
      <w:r w:rsidR="00F441CA">
        <w:rPr>
          <w:rFonts w:cs="Arial"/>
          <w:szCs w:val="22"/>
          <w:lang w:eastAsia="en-US"/>
        </w:rPr>
        <w:t>provide any information requested by the TAP TCP in relation to any irregularity</w:t>
      </w:r>
      <w:r w:rsidR="00E84891">
        <w:rPr>
          <w:rFonts w:cs="Arial"/>
          <w:szCs w:val="22"/>
          <w:lang w:eastAsia="en-US"/>
        </w:rPr>
        <w:t xml:space="preserve"> or Prohibited Act</w:t>
      </w:r>
      <w:r w:rsidR="00F441CA">
        <w:rPr>
          <w:rFonts w:cs="Arial"/>
          <w:szCs w:val="22"/>
          <w:lang w:eastAsia="en-US"/>
        </w:rPr>
        <w:t xml:space="preserve"> notified to it.</w:t>
      </w:r>
    </w:p>
    <w:p w14:paraId="234EC6D5" w14:textId="770BFFF1" w:rsidR="001B24EE" w:rsidRDefault="001B24EE" w:rsidP="00DE600C">
      <w:pPr>
        <w:autoSpaceDE w:val="0"/>
        <w:autoSpaceDN w:val="0"/>
        <w:adjustRightInd w:val="0"/>
        <w:jc w:val="both"/>
        <w:rPr>
          <w:rFonts w:cs="Arial"/>
          <w:szCs w:val="22"/>
          <w:lang w:eastAsia="en-US"/>
        </w:rPr>
      </w:pPr>
    </w:p>
    <w:p w14:paraId="2266B0B8" w14:textId="47AE1A00" w:rsidR="001B24EE" w:rsidRDefault="001B24EE" w:rsidP="00160C05">
      <w:pPr>
        <w:autoSpaceDE w:val="0"/>
        <w:autoSpaceDN w:val="0"/>
        <w:adjustRightInd w:val="0"/>
        <w:ind w:left="709" w:hanging="709"/>
        <w:jc w:val="both"/>
        <w:rPr>
          <w:rFonts w:cs="Arial"/>
          <w:szCs w:val="22"/>
          <w:lang w:eastAsia="en-US"/>
        </w:rPr>
      </w:pPr>
      <w:r>
        <w:rPr>
          <w:rFonts w:cs="Arial"/>
          <w:szCs w:val="22"/>
          <w:lang w:eastAsia="en-US"/>
        </w:rPr>
        <w:t>7.3</w:t>
      </w:r>
      <w:r>
        <w:rPr>
          <w:rFonts w:cs="Arial"/>
          <w:szCs w:val="22"/>
          <w:lang w:eastAsia="en-US"/>
        </w:rPr>
        <w:tab/>
        <w:t>The Participant must have and will keep in place adequate procedures to manage and monitor any actual or perceived</w:t>
      </w:r>
      <w:r w:rsidR="00585995">
        <w:rPr>
          <w:rFonts w:cs="Arial"/>
          <w:szCs w:val="22"/>
          <w:lang w:eastAsia="en-US"/>
        </w:rPr>
        <w:t xml:space="preserve"> bias or conflicts of interest. </w:t>
      </w:r>
      <w:r>
        <w:rPr>
          <w:rFonts w:cs="Arial"/>
          <w:szCs w:val="22"/>
          <w:lang w:eastAsia="en-US"/>
        </w:rPr>
        <w:t>Neither the Participant nor its Personnel shall engage in any personal, business or professional activity which conflicts or could conflict with any of their obligations in relation to this Agreement.</w:t>
      </w:r>
    </w:p>
    <w:p w14:paraId="7B0DB3C7" w14:textId="0EB8CE85" w:rsidR="00AC2FE1" w:rsidRDefault="00AC2FE1" w:rsidP="00DE600C">
      <w:pPr>
        <w:autoSpaceDE w:val="0"/>
        <w:autoSpaceDN w:val="0"/>
        <w:adjustRightInd w:val="0"/>
        <w:jc w:val="both"/>
        <w:rPr>
          <w:rFonts w:cs="Arial"/>
          <w:szCs w:val="22"/>
          <w:lang w:eastAsia="en-US"/>
        </w:rPr>
      </w:pPr>
    </w:p>
    <w:p w14:paraId="62D787E6" w14:textId="57B7B6F9" w:rsidR="00AC2FE1" w:rsidRDefault="00AC2FE1" w:rsidP="00160C05">
      <w:pPr>
        <w:autoSpaceDE w:val="0"/>
        <w:autoSpaceDN w:val="0"/>
        <w:adjustRightInd w:val="0"/>
        <w:ind w:left="709" w:hanging="709"/>
        <w:jc w:val="both"/>
        <w:rPr>
          <w:rFonts w:cs="Arial"/>
          <w:szCs w:val="22"/>
          <w:lang w:eastAsia="en-US"/>
        </w:rPr>
      </w:pPr>
      <w:r>
        <w:rPr>
          <w:rFonts w:cs="Arial"/>
          <w:szCs w:val="22"/>
          <w:lang w:eastAsia="en-US"/>
        </w:rPr>
        <w:t>7.4</w:t>
      </w:r>
      <w:r>
        <w:rPr>
          <w:rFonts w:cs="Arial"/>
          <w:szCs w:val="22"/>
          <w:lang w:eastAsia="en-US"/>
        </w:rPr>
        <w:tab/>
      </w:r>
      <w:r w:rsidR="00A93C55">
        <w:rPr>
          <w:rFonts w:cs="Arial"/>
          <w:szCs w:val="22"/>
          <w:lang w:eastAsia="en-US"/>
        </w:rPr>
        <w:t xml:space="preserve">Each Party </w:t>
      </w:r>
      <w:r>
        <w:rPr>
          <w:rFonts w:cs="Arial"/>
          <w:szCs w:val="22"/>
          <w:lang w:eastAsia="en-US"/>
        </w:rPr>
        <w:t xml:space="preserve">shall comply </w:t>
      </w:r>
      <w:r w:rsidR="00D2383D">
        <w:rPr>
          <w:rFonts w:cs="Arial"/>
          <w:szCs w:val="22"/>
          <w:lang w:eastAsia="en-US"/>
        </w:rPr>
        <w:t xml:space="preserve">at all times </w:t>
      </w:r>
      <w:r w:rsidR="006C6095">
        <w:rPr>
          <w:rFonts w:cs="Arial"/>
          <w:szCs w:val="22"/>
          <w:lang w:eastAsia="en-US"/>
        </w:rPr>
        <w:t xml:space="preserve">with its </w:t>
      </w:r>
      <w:r w:rsidR="00A93C55">
        <w:rPr>
          <w:rFonts w:cs="Arial"/>
          <w:szCs w:val="22"/>
          <w:lang w:eastAsia="en-US"/>
        </w:rPr>
        <w:t xml:space="preserve">respective </w:t>
      </w:r>
      <w:r w:rsidR="006C6095">
        <w:rPr>
          <w:rFonts w:cs="Arial"/>
          <w:szCs w:val="22"/>
          <w:lang w:eastAsia="en-US"/>
        </w:rPr>
        <w:t>obligations under Data Protection Legislation.</w:t>
      </w:r>
    </w:p>
    <w:p w14:paraId="1EB22D3B" w14:textId="5610553F" w:rsidR="006C6095" w:rsidRDefault="006C6095" w:rsidP="00DE600C">
      <w:pPr>
        <w:autoSpaceDE w:val="0"/>
        <w:autoSpaceDN w:val="0"/>
        <w:adjustRightInd w:val="0"/>
        <w:jc w:val="both"/>
        <w:rPr>
          <w:rFonts w:cs="Arial"/>
          <w:szCs w:val="22"/>
          <w:lang w:eastAsia="en-US"/>
        </w:rPr>
      </w:pPr>
    </w:p>
    <w:p w14:paraId="4BA32907" w14:textId="0C05A3A6" w:rsidR="006C6095" w:rsidRDefault="006C6095" w:rsidP="00160C05">
      <w:pPr>
        <w:autoSpaceDE w:val="0"/>
        <w:autoSpaceDN w:val="0"/>
        <w:adjustRightInd w:val="0"/>
        <w:ind w:left="709" w:hanging="709"/>
        <w:jc w:val="both"/>
        <w:rPr>
          <w:rFonts w:cs="Arial"/>
          <w:szCs w:val="22"/>
          <w:lang w:eastAsia="en-US"/>
        </w:rPr>
      </w:pPr>
      <w:r>
        <w:rPr>
          <w:rFonts w:cs="Arial"/>
          <w:szCs w:val="22"/>
          <w:lang w:eastAsia="en-US"/>
        </w:rPr>
        <w:t>7.5</w:t>
      </w:r>
      <w:r>
        <w:rPr>
          <w:rFonts w:cs="Arial"/>
          <w:szCs w:val="22"/>
          <w:lang w:eastAsia="en-US"/>
        </w:rPr>
        <w:tab/>
        <w:t xml:space="preserve">On request, the Participant shall provide the TAP TCP with all such relevant documents and information relating to </w:t>
      </w:r>
      <w:r w:rsidR="00F441CA">
        <w:rPr>
          <w:rFonts w:cs="Arial"/>
          <w:szCs w:val="22"/>
          <w:lang w:eastAsia="en-US"/>
        </w:rPr>
        <w:t xml:space="preserve">the Participant’s </w:t>
      </w:r>
      <w:r>
        <w:rPr>
          <w:rFonts w:cs="Arial"/>
          <w:szCs w:val="22"/>
          <w:lang w:eastAsia="en-US"/>
        </w:rPr>
        <w:t xml:space="preserve">data protection policies and procedures as </w:t>
      </w:r>
      <w:r w:rsidR="00F441CA">
        <w:rPr>
          <w:rFonts w:cs="Arial"/>
          <w:szCs w:val="22"/>
          <w:lang w:eastAsia="en-US"/>
        </w:rPr>
        <w:t xml:space="preserve">the TAP TCP </w:t>
      </w:r>
      <w:r>
        <w:rPr>
          <w:rFonts w:cs="Arial"/>
          <w:szCs w:val="22"/>
          <w:lang w:eastAsia="en-US"/>
        </w:rPr>
        <w:t>may reasonably require.</w:t>
      </w:r>
    </w:p>
    <w:p w14:paraId="76355B33" w14:textId="6A9B4BED" w:rsidR="00A325E5" w:rsidRDefault="00A325E5" w:rsidP="00DE600C">
      <w:pPr>
        <w:autoSpaceDE w:val="0"/>
        <w:autoSpaceDN w:val="0"/>
        <w:adjustRightInd w:val="0"/>
        <w:jc w:val="both"/>
        <w:rPr>
          <w:rFonts w:cs="Arial"/>
          <w:szCs w:val="22"/>
          <w:lang w:eastAsia="en-US"/>
        </w:rPr>
      </w:pPr>
    </w:p>
    <w:p w14:paraId="62BCBF67" w14:textId="702647FB" w:rsidR="00A325E5" w:rsidRDefault="00A325E5" w:rsidP="00160C05">
      <w:pPr>
        <w:autoSpaceDE w:val="0"/>
        <w:autoSpaceDN w:val="0"/>
        <w:adjustRightInd w:val="0"/>
        <w:ind w:left="709" w:hanging="709"/>
        <w:jc w:val="both"/>
        <w:rPr>
          <w:rFonts w:cs="Arial"/>
          <w:szCs w:val="22"/>
          <w:lang w:eastAsia="en-US"/>
        </w:rPr>
      </w:pPr>
      <w:r>
        <w:rPr>
          <w:rFonts w:cs="Arial"/>
          <w:szCs w:val="22"/>
          <w:lang w:eastAsia="en-US"/>
        </w:rPr>
        <w:t>7.6</w:t>
      </w:r>
      <w:r>
        <w:rPr>
          <w:rFonts w:cs="Arial"/>
          <w:szCs w:val="22"/>
          <w:lang w:eastAsia="en-US"/>
        </w:rPr>
        <w:tab/>
        <w:t>The Participant will maintain appropriate records of compliance with State Aid Law and will take all reasonable steps to assist DIT to comply with State Aid Law requirements and respond to any investigation(s) instigated by the European Commission (or its Domestic Successor) or any equivalent regulatory body as the case may be</w:t>
      </w:r>
      <w:r w:rsidR="00FB1A34">
        <w:rPr>
          <w:rFonts w:cs="Arial"/>
          <w:szCs w:val="22"/>
          <w:lang w:eastAsia="en-US"/>
        </w:rPr>
        <w:t xml:space="preserve"> into the Grant</w:t>
      </w:r>
      <w:r>
        <w:rPr>
          <w:rFonts w:cs="Arial"/>
          <w:szCs w:val="22"/>
          <w:lang w:eastAsia="en-US"/>
        </w:rPr>
        <w:t>.</w:t>
      </w:r>
    </w:p>
    <w:p w14:paraId="154F9DD5" w14:textId="057C7351" w:rsidR="00027869" w:rsidRDefault="00027869" w:rsidP="00DE600C">
      <w:pPr>
        <w:autoSpaceDE w:val="0"/>
        <w:autoSpaceDN w:val="0"/>
        <w:adjustRightInd w:val="0"/>
        <w:jc w:val="both"/>
        <w:rPr>
          <w:rFonts w:cs="Arial"/>
          <w:szCs w:val="22"/>
          <w:lang w:eastAsia="en-US"/>
        </w:rPr>
      </w:pPr>
    </w:p>
    <w:p w14:paraId="36047B86" w14:textId="7EA32C5A" w:rsidR="00027869" w:rsidRDefault="00027869" w:rsidP="00160C05">
      <w:pPr>
        <w:autoSpaceDE w:val="0"/>
        <w:autoSpaceDN w:val="0"/>
        <w:adjustRightInd w:val="0"/>
        <w:ind w:left="709" w:hanging="709"/>
        <w:jc w:val="both"/>
        <w:rPr>
          <w:rFonts w:cs="Arial"/>
          <w:szCs w:val="22"/>
          <w:lang w:eastAsia="en-US"/>
        </w:rPr>
      </w:pPr>
      <w:r>
        <w:rPr>
          <w:rFonts w:cs="Arial"/>
          <w:szCs w:val="22"/>
          <w:lang w:eastAsia="en-US"/>
        </w:rPr>
        <w:t>7.7</w:t>
      </w:r>
      <w:r>
        <w:rPr>
          <w:rFonts w:cs="Arial"/>
          <w:szCs w:val="22"/>
          <w:lang w:eastAsia="en-US"/>
        </w:rPr>
        <w:tab/>
        <w:t>The Participant acknowledges that DIT and the Participant are jointly and severally responsible for maintaining detailed records with the information and supporting documentation necessary to establish that all the conditions set</w:t>
      </w:r>
      <w:r w:rsidR="0046556B">
        <w:rPr>
          <w:rFonts w:cs="Arial"/>
          <w:szCs w:val="22"/>
          <w:lang w:eastAsia="en-US"/>
        </w:rPr>
        <w:t xml:space="preserve"> out in this Agreement and the D</w:t>
      </w:r>
      <w:r>
        <w:rPr>
          <w:rFonts w:cs="Arial"/>
          <w:szCs w:val="22"/>
          <w:lang w:eastAsia="en-US"/>
        </w:rPr>
        <w:t xml:space="preserve">e </w:t>
      </w:r>
      <w:r w:rsidR="0046556B">
        <w:rPr>
          <w:rFonts w:cs="Arial"/>
          <w:szCs w:val="22"/>
          <w:lang w:eastAsia="en-US"/>
        </w:rPr>
        <w:t>M</w:t>
      </w:r>
      <w:r>
        <w:rPr>
          <w:rFonts w:cs="Arial"/>
          <w:szCs w:val="22"/>
          <w:lang w:eastAsia="en-US"/>
        </w:rPr>
        <w:t xml:space="preserve">inimis Aid </w:t>
      </w:r>
      <w:r w:rsidR="0046556B">
        <w:rPr>
          <w:rFonts w:cs="Arial"/>
          <w:szCs w:val="22"/>
          <w:lang w:eastAsia="en-US"/>
        </w:rPr>
        <w:t xml:space="preserve">Regulation </w:t>
      </w:r>
      <w:r w:rsidR="00D15ABD">
        <w:rPr>
          <w:rFonts w:cs="Arial"/>
          <w:szCs w:val="22"/>
          <w:lang w:eastAsia="en-US"/>
        </w:rPr>
        <w:t xml:space="preserve">are fulfilled. </w:t>
      </w:r>
      <w:r>
        <w:rPr>
          <w:rFonts w:cs="Arial"/>
          <w:szCs w:val="22"/>
          <w:lang w:eastAsia="en-US"/>
        </w:rPr>
        <w:t xml:space="preserve">Such records must be maintained by the Participant </w:t>
      </w:r>
      <w:r w:rsidR="0046556B">
        <w:rPr>
          <w:rFonts w:cs="Arial"/>
          <w:szCs w:val="22"/>
          <w:lang w:eastAsia="en-US"/>
        </w:rPr>
        <w:t xml:space="preserve">and DIT </w:t>
      </w:r>
      <w:r>
        <w:rPr>
          <w:rFonts w:cs="Arial"/>
          <w:szCs w:val="22"/>
          <w:lang w:eastAsia="en-US"/>
        </w:rPr>
        <w:t xml:space="preserve">for </w:t>
      </w:r>
      <w:r w:rsidR="005E3FEF">
        <w:rPr>
          <w:rFonts w:cs="Arial"/>
          <w:szCs w:val="22"/>
          <w:lang w:eastAsia="en-US"/>
        </w:rPr>
        <w:t>ten (</w:t>
      </w:r>
      <w:r>
        <w:rPr>
          <w:rFonts w:cs="Arial"/>
          <w:szCs w:val="22"/>
          <w:lang w:eastAsia="en-US"/>
        </w:rPr>
        <w:t>10</w:t>
      </w:r>
      <w:r w:rsidR="005E3FEF">
        <w:rPr>
          <w:rFonts w:cs="Arial"/>
          <w:szCs w:val="22"/>
          <w:lang w:eastAsia="en-US"/>
        </w:rPr>
        <w:t>)</w:t>
      </w:r>
      <w:r>
        <w:rPr>
          <w:rFonts w:cs="Arial"/>
          <w:szCs w:val="22"/>
          <w:lang w:eastAsia="en-US"/>
        </w:rPr>
        <w:t xml:space="preserve"> years following the granting of </w:t>
      </w:r>
      <w:r w:rsidR="00F441CA">
        <w:rPr>
          <w:rFonts w:cs="Arial"/>
          <w:szCs w:val="22"/>
          <w:lang w:eastAsia="en-US"/>
        </w:rPr>
        <w:t xml:space="preserve">the </w:t>
      </w:r>
      <w:r>
        <w:rPr>
          <w:rFonts w:cs="Arial"/>
          <w:szCs w:val="22"/>
          <w:lang w:eastAsia="en-US"/>
        </w:rPr>
        <w:t xml:space="preserve">aid and must be made available to the </w:t>
      </w:r>
      <w:r w:rsidR="0046556B">
        <w:rPr>
          <w:rFonts w:cs="Arial"/>
          <w:szCs w:val="22"/>
          <w:lang w:eastAsia="en-US"/>
        </w:rPr>
        <w:t xml:space="preserve">European </w:t>
      </w:r>
      <w:r>
        <w:rPr>
          <w:rFonts w:cs="Arial"/>
          <w:szCs w:val="22"/>
          <w:lang w:eastAsia="en-US"/>
        </w:rPr>
        <w:t>Co</w:t>
      </w:r>
      <w:r w:rsidR="00A86E56">
        <w:rPr>
          <w:rFonts w:cs="Arial"/>
          <w:szCs w:val="22"/>
          <w:lang w:eastAsia="en-US"/>
        </w:rPr>
        <w:t xml:space="preserve">mmission </w:t>
      </w:r>
      <w:r w:rsidR="00D15ABD">
        <w:rPr>
          <w:rFonts w:cs="Arial"/>
          <w:szCs w:val="22"/>
          <w:lang w:eastAsia="en-US"/>
        </w:rPr>
        <w:t xml:space="preserve">(or its Domestic Successor) </w:t>
      </w:r>
      <w:r w:rsidR="00A86E56">
        <w:rPr>
          <w:rFonts w:cs="Arial"/>
          <w:szCs w:val="22"/>
          <w:lang w:eastAsia="en-US"/>
        </w:rPr>
        <w:t>w</w:t>
      </w:r>
      <w:r w:rsidR="0046556B">
        <w:rPr>
          <w:rFonts w:cs="Arial"/>
          <w:szCs w:val="22"/>
          <w:lang w:eastAsia="en-US"/>
        </w:rPr>
        <w:t>ithin a period of 20 Working D</w:t>
      </w:r>
      <w:r>
        <w:rPr>
          <w:rFonts w:cs="Arial"/>
          <w:szCs w:val="22"/>
          <w:lang w:eastAsia="en-US"/>
        </w:rPr>
        <w:t>ays if requested.</w:t>
      </w:r>
    </w:p>
    <w:p w14:paraId="0CF9CFAB" w14:textId="77777777" w:rsidR="00027869" w:rsidRDefault="00027869" w:rsidP="00DE600C">
      <w:pPr>
        <w:autoSpaceDE w:val="0"/>
        <w:autoSpaceDN w:val="0"/>
        <w:adjustRightInd w:val="0"/>
        <w:jc w:val="both"/>
        <w:rPr>
          <w:rFonts w:cs="Arial"/>
          <w:szCs w:val="22"/>
          <w:lang w:eastAsia="en-US"/>
        </w:rPr>
      </w:pPr>
    </w:p>
    <w:p w14:paraId="12608AB9" w14:textId="6CE3E233" w:rsidR="00027869" w:rsidRDefault="00A86E56" w:rsidP="00160C05">
      <w:pPr>
        <w:autoSpaceDE w:val="0"/>
        <w:autoSpaceDN w:val="0"/>
        <w:adjustRightInd w:val="0"/>
        <w:ind w:left="709" w:hanging="709"/>
        <w:jc w:val="both"/>
        <w:rPr>
          <w:rFonts w:cs="Arial"/>
          <w:b/>
          <w:bCs/>
          <w:caps/>
          <w:color w:val="FF0000"/>
          <w:sz w:val="24"/>
          <w:u w:val="single"/>
        </w:rPr>
      </w:pPr>
      <w:r>
        <w:rPr>
          <w:rFonts w:cs="Arial"/>
          <w:szCs w:val="22"/>
          <w:lang w:eastAsia="en-US"/>
        </w:rPr>
        <w:t xml:space="preserve">7.8 </w:t>
      </w:r>
      <w:r w:rsidR="00160C05">
        <w:rPr>
          <w:rFonts w:cs="Arial"/>
          <w:szCs w:val="22"/>
          <w:lang w:eastAsia="en-US"/>
        </w:rPr>
        <w:tab/>
      </w:r>
      <w:r w:rsidR="00027869">
        <w:rPr>
          <w:rFonts w:cs="Arial"/>
          <w:szCs w:val="22"/>
          <w:lang w:eastAsia="en-US"/>
        </w:rPr>
        <w:t>Without prejudice to the generality of</w:t>
      </w:r>
      <w:r>
        <w:rPr>
          <w:rFonts w:cs="Arial"/>
          <w:szCs w:val="22"/>
          <w:lang w:eastAsia="en-US"/>
        </w:rPr>
        <w:t xml:space="preserve"> clause 7.7</w:t>
      </w:r>
      <w:r w:rsidR="00027869">
        <w:rPr>
          <w:rFonts w:cs="Arial"/>
          <w:szCs w:val="22"/>
          <w:lang w:eastAsia="en-US"/>
        </w:rPr>
        <w:t xml:space="preserve">, the Participant must retain this Agreement and the completed </w:t>
      </w:r>
      <w:r w:rsidR="00F74FEE">
        <w:rPr>
          <w:rFonts w:cs="Arial"/>
          <w:szCs w:val="22"/>
          <w:lang w:eastAsia="en-US"/>
        </w:rPr>
        <w:t>D</w:t>
      </w:r>
      <w:r w:rsidR="00027869">
        <w:rPr>
          <w:rFonts w:cs="Arial"/>
          <w:szCs w:val="22"/>
          <w:lang w:eastAsia="en-US"/>
        </w:rPr>
        <w:t>e</w:t>
      </w:r>
      <w:r w:rsidR="00F74FEE">
        <w:rPr>
          <w:rFonts w:cs="Arial"/>
          <w:szCs w:val="22"/>
          <w:lang w:eastAsia="en-US"/>
        </w:rPr>
        <w:t xml:space="preserve"> M</w:t>
      </w:r>
      <w:r w:rsidR="00027869">
        <w:rPr>
          <w:rFonts w:cs="Arial"/>
          <w:szCs w:val="22"/>
          <w:lang w:eastAsia="en-US"/>
        </w:rPr>
        <w:t xml:space="preserve">inimis </w:t>
      </w:r>
      <w:r w:rsidR="00F74FEE">
        <w:rPr>
          <w:rFonts w:cs="Arial"/>
          <w:szCs w:val="22"/>
          <w:lang w:eastAsia="en-US"/>
        </w:rPr>
        <w:t>Aid D</w:t>
      </w:r>
      <w:r w:rsidR="00027869">
        <w:rPr>
          <w:rFonts w:cs="Arial"/>
          <w:szCs w:val="22"/>
          <w:lang w:eastAsia="en-US"/>
        </w:rPr>
        <w:t>eclaration</w:t>
      </w:r>
      <w:r w:rsidR="00F74FEE">
        <w:rPr>
          <w:rFonts w:cs="Arial"/>
          <w:szCs w:val="22"/>
          <w:lang w:eastAsia="en-US"/>
        </w:rPr>
        <w:t xml:space="preserve"> Form</w:t>
      </w:r>
      <w:r w:rsidR="00027869">
        <w:rPr>
          <w:rFonts w:cs="Arial"/>
          <w:szCs w:val="22"/>
          <w:lang w:eastAsia="en-US"/>
        </w:rPr>
        <w:t xml:space="preserve"> and produce it on request by the European Commission</w:t>
      </w:r>
      <w:r w:rsidR="00D15ABD">
        <w:rPr>
          <w:rFonts w:cs="Arial"/>
          <w:szCs w:val="22"/>
          <w:lang w:eastAsia="en-US"/>
        </w:rPr>
        <w:t xml:space="preserve"> (or its Domestic Successor)</w:t>
      </w:r>
      <w:r>
        <w:rPr>
          <w:rFonts w:cs="Arial"/>
          <w:szCs w:val="22"/>
          <w:lang w:eastAsia="en-US"/>
        </w:rPr>
        <w:t>.</w:t>
      </w:r>
    </w:p>
    <w:p w14:paraId="2C2E055F" w14:textId="2F806DD2" w:rsidR="007D2E63" w:rsidRPr="007D2E63" w:rsidRDefault="007D2E63" w:rsidP="00DE600C">
      <w:pPr>
        <w:autoSpaceDE w:val="0"/>
        <w:autoSpaceDN w:val="0"/>
        <w:adjustRightInd w:val="0"/>
        <w:ind w:left="360"/>
        <w:jc w:val="both"/>
        <w:rPr>
          <w:rFonts w:cs="Arial"/>
          <w:b/>
          <w:caps/>
          <w:color w:val="FF0000"/>
          <w:sz w:val="24"/>
          <w:u w:val="single"/>
        </w:rPr>
      </w:pPr>
    </w:p>
    <w:p w14:paraId="00C13167" w14:textId="5EB28152" w:rsidR="007D2E63" w:rsidRPr="009C661D"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tRANSPARENCY</w:t>
      </w:r>
      <w:r w:rsidR="0054661A">
        <w:rPr>
          <w:rFonts w:cs="Arial"/>
          <w:b/>
          <w:bCs/>
          <w:caps/>
          <w:color w:val="FF0000"/>
          <w:sz w:val="24"/>
          <w:u w:val="single"/>
        </w:rPr>
        <w:t xml:space="preserve"> and publicity </w:t>
      </w:r>
    </w:p>
    <w:p w14:paraId="7A52831F" w14:textId="04B87CC8" w:rsidR="009C661D" w:rsidRDefault="009C661D" w:rsidP="00DE600C">
      <w:pPr>
        <w:autoSpaceDE w:val="0"/>
        <w:autoSpaceDN w:val="0"/>
        <w:adjustRightInd w:val="0"/>
        <w:ind w:left="720"/>
        <w:jc w:val="both"/>
        <w:rPr>
          <w:rFonts w:cs="Arial"/>
          <w:b/>
          <w:bCs/>
          <w:caps/>
          <w:color w:val="FF0000"/>
          <w:sz w:val="24"/>
          <w:u w:val="single"/>
        </w:rPr>
      </w:pPr>
    </w:p>
    <w:p w14:paraId="40133FAD" w14:textId="12A57E02" w:rsidR="009C661D" w:rsidRDefault="009C661D" w:rsidP="00160C05">
      <w:pPr>
        <w:autoSpaceDE w:val="0"/>
        <w:autoSpaceDN w:val="0"/>
        <w:adjustRightInd w:val="0"/>
        <w:ind w:left="709" w:hanging="709"/>
        <w:jc w:val="both"/>
        <w:rPr>
          <w:rFonts w:cs="Arial"/>
          <w:szCs w:val="22"/>
          <w:lang w:eastAsia="en-US"/>
        </w:rPr>
      </w:pPr>
      <w:r>
        <w:rPr>
          <w:rFonts w:cs="Arial"/>
          <w:szCs w:val="22"/>
          <w:lang w:eastAsia="en-US"/>
        </w:rPr>
        <w:t>8.1</w:t>
      </w:r>
      <w:r>
        <w:rPr>
          <w:rFonts w:cs="Arial"/>
          <w:szCs w:val="22"/>
          <w:lang w:eastAsia="en-US"/>
        </w:rPr>
        <w:tab/>
      </w:r>
      <w:r w:rsidR="00003E18">
        <w:rPr>
          <w:rFonts w:cs="Arial"/>
          <w:szCs w:val="22"/>
          <w:lang w:eastAsia="en-US"/>
        </w:rPr>
        <w:t>The Participant acknowledges that DIT is subject to requirements under the Information Acts. Where requested by DIT, the Participant will provide reasonable assistance and cooperation to DIT to assist DIT’s compliance with its information disclosure obligations.</w:t>
      </w:r>
    </w:p>
    <w:p w14:paraId="463FC9FA" w14:textId="77777777" w:rsidR="009C661D" w:rsidRDefault="009C661D" w:rsidP="009C661D">
      <w:pPr>
        <w:autoSpaceDE w:val="0"/>
        <w:autoSpaceDN w:val="0"/>
        <w:adjustRightInd w:val="0"/>
        <w:jc w:val="both"/>
        <w:rPr>
          <w:rFonts w:cs="Arial"/>
          <w:szCs w:val="22"/>
          <w:lang w:eastAsia="en-US"/>
        </w:rPr>
      </w:pPr>
    </w:p>
    <w:p w14:paraId="10310538" w14:textId="7E5C10C1" w:rsidR="009C661D" w:rsidRDefault="00003E18" w:rsidP="00160C05">
      <w:pPr>
        <w:autoSpaceDE w:val="0"/>
        <w:autoSpaceDN w:val="0"/>
        <w:adjustRightInd w:val="0"/>
        <w:ind w:left="709" w:hanging="709"/>
        <w:jc w:val="both"/>
        <w:rPr>
          <w:rFonts w:cs="Arial"/>
          <w:szCs w:val="22"/>
          <w:lang w:eastAsia="en-US"/>
        </w:rPr>
      </w:pPr>
      <w:r>
        <w:rPr>
          <w:rFonts w:cs="Arial"/>
          <w:szCs w:val="22"/>
          <w:lang w:eastAsia="en-US"/>
        </w:rPr>
        <w:t>8.2</w:t>
      </w:r>
      <w:r>
        <w:rPr>
          <w:rFonts w:cs="Arial"/>
          <w:szCs w:val="22"/>
          <w:lang w:eastAsia="en-US"/>
        </w:rPr>
        <w:tab/>
      </w:r>
      <w:r w:rsidR="009C661D">
        <w:rPr>
          <w:rFonts w:cs="Arial"/>
          <w:szCs w:val="22"/>
          <w:lang w:eastAsia="en-US"/>
        </w:rPr>
        <w:t>The Participant acknowledges t</w:t>
      </w:r>
      <w:r w:rsidR="00F441CA">
        <w:rPr>
          <w:rFonts w:cs="Arial"/>
          <w:szCs w:val="22"/>
          <w:lang w:eastAsia="en-US"/>
        </w:rPr>
        <w:t>hat, except for any information</w:t>
      </w:r>
      <w:r w:rsidR="00D15ABD">
        <w:rPr>
          <w:rFonts w:cs="Arial"/>
          <w:szCs w:val="22"/>
          <w:lang w:eastAsia="en-US"/>
        </w:rPr>
        <w:t xml:space="preserve"> </w:t>
      </w:r>
      <w:r w:rsidR="009C661D">
        <w:rPr>
          <w:rFonts w:cs="Arial"/>
          <w:szCs w:val="22"/>
          <w:lang w:eastAsia="en-US"/>
        </w:rPr>
        <w:t>which is exempt from disclosure in accordance with the provisions of the Information Acts, the content of this Agreement is</w:t>
      </w:r>
      <w:r w:rsidR="00FF2D50">
        <w:rPr>
          <w:rFonts w:cs="Arial"/>
          <w:szCs w:val="22"/>
          <w:lang w:eastAsia="en-US"/>
        </w:rPr>
        <w:t xml:space="preserve"> not confidential. </w:t>
      </w:r>
      <w:r w:rsidR="009C661D">
        <w:rPr>
          <w:rFonts w:cs="Arial"/>
          <w:szCs w:val="22"/>
          <w:lang w:eastAsia="en-US"/>
        </w:rPr>
        <w:t xml:space="preserve">The Participant further acknowledges that DIT, acting in accordance with the codes of practice issued and revised from time to time under the Information Acts, may </w:t>
      </w:r>
      <w:r w:rsidR="00036102">
        <w:rPr>
          <w:rFonts w:cs="Arial"/>
          <w:szCs w:val="22"/>
          <w:lang w:eastAsia="en-US"/>
        </w:rPr>
        <w:t xml:space="preserve">publish this Agreement (including any changes to it from time to time) and </w:t>
      </w:r>
      <w:r w:rsidR="009C661D">
        <w:rPr>
          <w:rFonts w:cs="Arial"/>
          <w:szCs w:val="22"/>
          <w:lang w:eastAsia="en-US"/>
        </w:rPr>
        <w:t>disclose information concerning this Agreement without consulting</w:t>
      </w:r>
      <w:r w:rsidR="00F441CA">
        <w:rPr>
          <w:rFonts w:cs="Arial"/>
          <w:szCs w:val="22"/>
          <w:lang w:eastAsia="en-US"/>
        </w:rPr>
        <w:t>, or obtaining consent from,</w:t>
      </w:r>
      <w:r w:rsidR="009C661D">
        <w:rPr>
          <w:rFonts w:cs="Arial"/>
          <w:szCs w:val="22"/>
          <w:lang w:eastAsia="en-US"/>
        </w:rPr>
        <w:t xml:space="preserve"> the Participant.</w:t>
      </w:r>
    </w:p>
    <w:p w14:paraId="4D3CB1C1" w14:textId="5D8D5649" w:rsidR="00003E18" w:rsidRDefault="00003E18" w:rsidP="009C661D">
      <w:pPr>
        <w:autoSpaceDE w:val="0"/>
        <w:autoSpaceDN w:val="0"/>
        <w:adjustRightInd w:val="0"/>
        <w:jc w:val="both"/>
        <w:rPr>
          <w:rFonts w:cs="Arial"/>
          <w:szCs w:val="22"/>
          <w:lang w:eastAsia="en-US"/>
        </w:rPr>
      </w:pPr>
    </w:p>
    <w:p w14:paraId="12341A58" w14:textId="349E2E23" w:rsidR="00003E18" w:rsidRDefault="00003E18" w:rsidP="00160C05">
      <w:pPr>
        <w:autoSpaceDE w:val="0"/>
        <w:autoSpaceDN w:val="0"/>
        <w:adjustRightInd w:val="0"/>
        <w:ind w:left="709" w:hanging="709"/>
        <w:jc w:val="both"/>
        <w:rPr>
          <w:rFonts w:cs="Arial"/>
          <w:szCs w:val="22"/>
          <w:lang w:eastAsia="en-US"/>
        </w:rPr>
      </w:pPr>
      <w:r>
        <w:rPr>
          <w:rFonts w:cs="Arial"/>
          <w:szCs w:val="22"/>
          <w:lang w:eastAsia="en-US"/>
        </w:rPr>
        <w:lastRenderedPageBreak/>
        <w:t>8.3</w:t>
      </w:r>
      <w:r>
        <w:rPr>
          <w:rFonts w:cs="Arial"/>
          <w:szCs w:val="22"/>
          <w:lang w:eastAsia="en-US"/>
        </w:rPr>
        <w:tab/>
        <w:t>DIT will take reasonable steps to notify the Participant of a request for information to the extent that it is permissible and reasonably practical for it to do so. Notwithstanding any other provision in this Agreement, DIT will be responsible for determining in its absolute discretion whether any information is exempt from disclosure in accordance with the Information Acts.</w:t>
      </w:r>
    </w:p>
    <w:p w14:paraId="335CC9FC" w14:textId="063D6C9C" w:rsidR="0054661A" w:rsidRDefault="0054661A" w:rsidP="009C661D">
      <w:pPr>
        <w:autoSpaceDE w:val="0"/>
        <w:autoSpaceDN w:val="0"/>
        <w:adjustRightInd w:val="0"/>
        <w:jc w:val="both"/>
        <w:rPr>
          <w:rFonts w:cs="Arial"/>
          <w:szCs w:val="22"/>
          <w:lang w:eastAsia="en-US"/>
        </w:rPr>
      </w:pPr>
    </w:p>
    <w:p w14:paraId="7D7C450E" w14:textId="1551AB40" w:rsidR="0054661A" w:rsidRDefault="0054661A" w:rsidP="00160C05">
      <w:pPr>
        <w:autoSpaceDE w:val="0"/>
        <w:autoSpaceDN w:val="0"/>
        <w:adjustRightInd w:val="0"/>
        <w:ind w:left="709" w:hanging="709"/>
        <w:jc w:val="both"/>
        <w:rPr>
          <w:rFonts w:cs="Arial"/>
          <w:szCs w:val="22"/>
          <w:lang w:eastAsia="en-US"/>
        </w:rPr>
      </w:pPr>
      <w:r>
        <w:rPr>
          <w:rFonts w:cs="Arial"/>
          <w:szCs w:val="22"/>
          <w:lang w:eastAsia="en-US"/>
        </w:rPr>
        <w:t>8.4</w:t>
      </w:r>
      <w:r>
        <w:rPr>
          <w:rFonts w:cs="Arial"/>
          <w:szCs w:val="22"/>
          <w:lang w:eastAsia="en-US"/>
        </w:rPr>
        <w:tab/>
        <w:t xml:space="preserve">The Participant gives consent to DIT to publicise in the press or any other medium (including the Government Grants Information System database which is available for search by other funders) </w:t>
      </w:r>
      <w:r w:rsidR="009654D2">
        <w:rPr>
          <w:rFonts w:cs="Arial"/>
          <w:szCs w:val="22"/>
          <w:lang w:eastAsia="en-US"/>
        </w:rPr>
        <w:t xml:space="preserve">details of the Grant, the name of the Participant’s </w:t>
      </w:r>
      <w:r w:rsidR="00FF2D50">
        <w:rPr>
          <w:rFonts w:cs="Arial"/>
          <w:szCs w:val="22"/>
          <w:lang w:eastAsia="en-US"/>
        </w:rPr>
        <w:t>business/</w:t>
      </w:r>
      <w:r w:rsidR="009654D2">
        <w:rPr>
          <w:rFonts w:cs="Arial"/>
          <w:szCs w:val="22"/>
          <w:lang w:eastAsia="en-US"/>
        </w:rPr>
        <w:t xml:space="preserve">organisation and any information gathered from the Exhibitor </w:t>
      </w:r>
      <w:r w:rsidR="009C69A9">
        <w:rPr>
          <w:rFonts w:cs="Arial"/>
          <w:szCs w:val="22"/>
          <w:lang w:eastAsia="en-US"/>
        </w:rPr>
        <w:t xml:space="preserve">Grant </w:t>
      </w:r>
      <w:r w:rsidR="009654D2">
        <w:rPr>
          <w:rFonts w:cs="Arial"/>
          <w:szCs w:val="22"/>
          <w:lang w:eastAsia="en-US"/>
        </w:rPr>
        <w:t>Application Form.</w:t>
      </w:r>
    </w:p>
    <w:p w14:paraId="2AD3691C" w14:textId="74C0C557" w:rsidR="00EC5E4F" w:rsidRDefault="00EC5E4F" w:rsidP="009C661D">
      <w:pPr>
        <w:autoSpaceDE w:val="0"/>
        <w:autoSpaceDN w:val="0"/>
        <w:adjustRightInd w:val="0"/>
        <w:jc w:val="both"/>
        <w:rPr>
          <w:rFonts w:cs="Arial"/>
          <w:szCs w:val="22"/>
          <w:lang w:eastAsia="en-US"/>
        </w:rPr>
      </w:pPr>
    </w:p>
    <w:p w14:paraId="52D28A85" w14:textId="26477B66" w:rsidR="00EE6474" w:rsidRDefault="00EC5E4F" w:rsidP="000746A2">
      <w:pPr>
        <w:autoSpaceDE w:val="0"/>
        <w:autoSpaceDN w:val="0"/>
        <w:adjustRightInd w:val="0"/>
        <w:ind w:left="709" w:hanging="709"/>
        <w:jc w:val="both"/>
        <w:rPr>
          <w:rFonts w:cs="Arial"/>
          <w:szCs w:val="22"/>
          <w:lang w:eastAsia="en-US"/>
        </w:rPr>
      </w:pPr>
      <w:r>
        <w:rPr>
          <w:rFonts w:cs="Arial"/>
          <w:szCs w:val="22"/>
          <w:lang w:eastAsia="en-US"/>
        </w:rPr>
        <w:t>8.5</w:t>
      </w:r>
      <w:r>
        <w:rPr>
          <w:rFonts w:cs="Arial"/>
          <w:szCs w:val="22"/>
          <w:lang w:eastAsia="en-US"/>
        </w:rPr>
        <w:tab/>
        <w:t xml:space="preserve">The Participant shall </w:t>
      </w:r>
      <w:r w:rsidR="00954E07">
        <w:rPr>
          <w:rFonts w:cs="Arial"/>
          <w:szCs w:val="22"/>
          <w:lang w:eastAsia="en-US"/>
        </w:rPr>
        <w:t>comply with all reasonable requests from DIT to provide reports, statistics, photographs and case studies that will assist DIT in its promotional activities relating to TAP.</w:t>
      </w:r>
    </w:p>
    <w:p w14:paraId="35DC74DF" w14:textId="123012B2" w:rsidR="00EE6474" w:rsidRPr="00EE6474" w:rsidRDefault="00EE6474" w:rsidP="00EE6474">
      <w:pPr>
        <w:autoSpaceDE w:val="0"/>
        <w:autoSpaceDN w:val="0"/>
        <w:adjustRightInd w:val="0"/>
        <w:jc w:val="both"/>
        <w:rPr>
          <w:rFonts w:cs="Arial"/>
          <w:szCs w:val="22"/>
          <w:lang w:eastAsia="en-US"/>
        </w:rPr>
      </w:pPr>
    </w:p>
    <w:p w14:paraId="07DE1808" w14:textId="00DD8D91" w:rsidR="004D1A0A" w:rsidRDefault="004D1A0A" w:rsidP="00EE6474">
      <w:pPr>
        <w:numPr>
          <w:ilvl w:val="0"/>
          <w:numId w:val="41"/>
        </w:numPr>
        <w:autoSpaceDE w:val="0"/>
        <w:autoSpaceDN w:val="0"/>
        <w:adjustRightInd w:val="0"/>
        <w:jc w:val="both"/>
        <w:rPr>
          <w:rFonts w:cs="Arial"/>
          <w:b/>
          <w:caps/>
          <w:color w:val="FF0000"/>
          <w:sz w:val="24"/>
          <w:u w:val="single"/>
        </w:rPr>
      </w:pPr>
      <w:r>
        <w:rPr>
          <w:rFonts w:cs="Arial"/>
          <w:b/>
          <w:caps/>
          <w:color w:val="FF0000"/>
          <w:sz w:val="24"/>
          <w:u w:val="single"/>
        </w:rPr>
        <w:t>Monitoring compliance and auditing</w:t>
      </w:r>
    </w:p>
    <w:p w14:paraId="4E8C971E" w14:textId="7EA0BA92" w:rsidR="004D1A0A" w:rsidRDefault="004D1A0A" w:rsidP="00DE600C">
      <w:pPr>
        <w:autoSpaceDE w:val="0"/>
        <w:autoSpaceDN w:val="0"/>
        <w:adjustRightInd w:val="0"/>
        <w:jc w:val="both"/>
        <w:rPr>
          <w:rFonts w:cs="Arial"/>
          <w:b/>
          <w:caps/>
          <w:color w:val="FF0000"/>
          <w:sz w:val="24"/>
          <w:u w:val="single"/>
        </w:rPr>
      </w:pPr>
    </w:p>
    <w:p w14:paraId="5E6AF0D5" w14:textId="7C3AAFB7" w:rsidR="005E3FEF" w:rsidRPr="00160C05" w:rsidRDefault="004D1A0A" w:rsidP="00160C05">
      <w:pPr>
        <w:autoSpaceDE w:val="0"/>
        <w:autoSpaceDN w:val="0"/>
        <w:adjustRightInd w:val="0"/>
        <w:ind w:left="709" w:hanging="709"/>
        <w:jc w:val="both"/>
        <w:rPr>
          <w:rFonts w:cs="Arial"/>
          <w:caps/>
          <w:szCs w:val="22"/>
        </w:rPr>
      </w:pPr>
      <w:r w:rsidRPr="00160C05">
        <w:rPr>
          <w:rFonts w:cs="Arial"/>
          <w:caps/>
          <w:szCs w:val="22"/>
        </w:rPr>
        <w:t>9.1</w:t>
      </w:r>
      <w:r w:rsidRPr="00160C05">
        <w:rPr>
          <w:rFonts w:cs="Arial"/>
          <w:caps/>
          <w:szCs w:val="22"/>
        </w:rPr>
        <w:tab/>
      </w:r>
      <w:r w:rsidR="005E3FEF" w:rsidRPr="00160C05">
        <w:rPr>
          <w:rFonts w:cs="Arial"/>
          <w:szCs w:val="22"/>
          <w:lang w:eastAsia="en-US"/>
        </w:rPr>
        <w:t>The Participant shall provide the TAP TCP with all reasonable assistance and co-operation in relation to any information, explanations and documents as it may require from time to time, so that it may establish if the Participant has used the Grant in accordance with this Agreement.</w:t>
      </w:r>
      <w:r w:rsidR="000746A2">
        <w:rPr>
          <w:rFonts w:cs="Arial"/>
          <w:szCs w:val="22"/>
          <w:lang w:eastAsia="en-US"/>
        </w:rPr>
        <w:t xml:space="preserve"> </w:t>
      </w:r>
      <w:r w:rsidR="0027429B" w:rsidRPr="00160C05">
        <w:rPr>
          <w:rFonts w:cs="Arial"/>
          <w:szCs w:val="22"/>
          <w:lang w:eastAsia="en-US"/>
        </w:rPr>
        <w:t xml:space="preserve">The Participant shall provide the TAP TCP with any information requested pursuant to this clause </w:t>
      </w:r>
      <w:r w:rsidR="000746A2">
        <w:rPr>
          <w:rFonts w:cs="Arial"/>
          <w:szCs w:val="22"/>
          <w:lang w:eastAsia="en-US"/>
        </w:rPr>
        <w:t xml:space="preserve">9.1 </w:t>
      </w:r>
      <w:r w:rsidR="00D2383D" w:rsidRPr="00160C05">
        <w:rPr>
          <w:rFonts w:cs="Arial"/>
          <w:szCs w:val="22"/>
          <w:lang w:eastAsia="en-US"/>
        </w:rPr>
        <w:t>within ten (10) Working Days of its request.</w:t>
      </w:r>
    </w:p>
    <w:p w14:paraId="098C6FD6" w14:textId="77777777" w:rsidR="005E3FEF" w:rsidRPr="00160C05" w:rsidRDefault="005E3FEF" w:rsidP="00DE600C">
      <w:pPr>
        <w:autoSpaceDE w:val="0"/>
        <w:autoSpaceDN w:val="0"/>
        <w:adjustRightInd w:val="0"/>
        <w:jc w:val="both"/>
        <w:rPr>
          <w:rFonts w:cs="Arial"/>
          <w:caps/>
          <w:szCs w:val="22"/>
        </w:rPr>
      </w:pPr>
    </w:p>
    <w:p w14:paraId="3AB43AE6" w14:textId="0B20DDE5" w:rsidR="00FF45D2" w:rsidRPr="00DE600C" w:rsidRDefault="005E3FEF" w:rsidP="00160C05">
      <w:pPr>
        <w:autoSpaceDE w:val="0"/>
        <w:autoSpaceDN w:val="0"/>
        <w:adjustRightInd w:val="0"/>
        <w:ind w:left="709" w:hanging="709"/>
        <w:jc w:val="both"/>
        <w:rPr>
          <w:rFonts w:cs="Arial"/>
          <w:caps/>
          <w:color w:val="FF0000"/>
          <w:sz w:val="24"/>
        </w:rPr>
      </w:pPr>
      <w:r w:rsidRPr="00160C05">
        <w:rPr>
          <w:rFonts w:cs="Arial"/>
          <w:caps/>
          <w:szCs w:val="22"/>
        </w:rPr>
        <w:t>9.2</w:t>
      </w:r>
      <w:r w:rsidRPr="00160C05">
        <w:rPr>
          <w:rFonts w:cs="Arial"/>
          <w:caps/>
          <w:szCs w:val="22"/>
        </w:rPr>
        <w:tab/>
      </w:r>
      <w:r w:rsidR="00D61F70">
        <w:rPr>
          <w:rFonts w:cs="Arial"/>
          <w:szCs w:val="22"/>
          <w:lang w:eastAsia="en-US"/>
        </w:rPr>
        <w:t xml:space="preserve">The Participant shall retain all invoices, receipts, accounting records and any other documentation (including but not limited to correspondence) relating to </w:t>
      </w:r>
      <w:r w:rsidR="00C700A5">
        <w:rPr>
          <w:rFonts w:cs="Arial"/>
          <w:szCs w:val="22"/>
          <w:lang w:eastAsia="en-US"/>
        </w:rPr>
        <w:t>amounts paid on TAP Eligible Costs for a period of ten (10) years from the Fiscal Year i</w:t>
      </w:r>
      <w:r w:rsidR="00697140">
        <w:rPr>
          <w:rFonts w:cs="Arial"/>
          <w:szCs w:val="22"/>
          <w:lang w:eastAsia="en-US"/>
        </w:rPr>
        <w:t>n which the Participant received</w:t>
      </w:r>
      <w:r w:rsidR="00C700A5">
        <w:rPr>
          <w:rFonts w:cs="Arial"/>
          <w:szCs w:val="22"/>
          <w:lang w:eastAsia="en-US"/>
        </w:rPr>
        <w:t xml:space="preserve"> the Grant.</w:t>
      </w:r>
    </w:p>
    <w:p w14:paraId="3C049A71" w14:textId="77777777" w:rsidR="00FF45D2" w:rsidRDefault="00FF45D2" w:rsidP="00DE600C">
      <w:pPr>
        <w:autoSpaceDE w:val="0"/>
        <w:autoSpaceDN w:val="0"/>
        <w:adjustRightInd w:val="0"/>
        <w:jc w:val="both"/>
        <w:rPr>
          <w:rFonts w:cs="Arial"/>
          <w:szCs w:val="22"/>
          <w:lang w:eastAsia="en-US"/>
        </w:rPr>
      </w:pPr>
    </w:p>
    <w:p w14:paraId="7722708A" w14:textId="2415F8F3" w:rsidR="004D1A0A" w:rsidRDefault="005E3FEF" w:rsidP="00160C05">
      <w:pPr>
        <w:autoSpaceDE w:val="0"/>
        <w:autoSpaceDN w:val="0"/>
        <w:adjustRightInd w:val="0"/>
        <w:ind w:left="709" w:hanging="709"/>
        <w:jc w:val="both"/>
        <w:rPr>
          <w:rFonts w:cs="Arial"/>
          <w:szCs w:val="22"/>
          <w:lang w:eastAsia="en-US"/>
        </w:rPr>
      </w:pPr>
      <w:r>
        <w:rPr>
          <w:rFonts w:cs="Arial"/>
          <w:szCs w:val="22"/>
          <w:lang w:eastAsia="en-US"/>
        </w:rPr>
        <w:t>9.3</w:t>
      </w:r>
      <w:r w:rsidR="00FF45D2">
        <w:rPr>
          <w:rFonts w:cs="Arial"/>
          <w:szCs w:val="22"/>
          <w:lang w:eastAsia="en-US"/>
        </w:rPr>
        <w:tab/>
        <w:t>The Participant shall permit any person authorised by the TAP TCP reasonable access</w:t>
      </w:r>
      <w:r w:rsidR="00E5480F">
        <w:rPr>
          <w:rFonts w:cs="Arial"/>
          <w:szCs w:val="22"/>
          <w:lang w:eastAsia="en-US"/>
        </w:rPr>
        <w:t xml:space="preserve"> during the period for the retention of records set out in clause 9.2</w:t>
      </w:r>
      <w:r w:rsidR="00DE1014">
        <w:rPr>
          <w:rFonts w:cs="Arial"/>
          <w:szCs w:val="22"/>
          <w:lang w:eastAsia="en-US"/>
        </w:rPr>
        <w:t xml:space="preserve">, </w:t>
      </w:r>
      <w:r w:rsidR="00FF45D2">
        <w:rPr>
          <w:rFonts w:cs="Arial"/>
          <w:szCs w:val="22"/>
          <w:lang w:eastAsia="en-US"/>
        </w:rPr>
        <w:t>subject to reasonable notice</w:t>
      </w:r>
      <w:r>
        <w:rPr>
          <w:rFonts w:cs="Arial"/>
          <w:szCs w:val="22"/>
          <w:lang w:eastAsia="en-US"/>
        </w:rPr>
        <w:t>,</w:t>
      </w:r>
      <w:r w:rsidR="00FF45D2">
        <w:rPr>
          <w:rFonts w:cs="Arial"/>
          <w:szCs w:val="22"/>
          <w:lang w:eastAsia="en-US"/>
        </w:rPr>
        <w:t xml:space="preserve"> to its Personnel and records for the purposes of monitoring the Participant’s fulfilment of its obligations under this Agreement.</w:t>
      </w:r>
      <w:r w:rsidR="004D1A0A">
        <w:rPr>
          <w:rFonts w:cs="Arial"/>
          <w:szCs w:val="22"/>
          <w:lang w:eastAsia="en-US"/>
        </w:rPr>
        <w:t xml:space="preserve"> </w:t>
      </w:r>
    </w:p>
    <w:p w14:paraId="30DEECF1" w14:textId="090E5137" w:rsidR="005E3FEF" w:rsidRDefault="005E3FEF" w:rsidP="00DE600C">
      <w:pPr>
        <w:autoSpaceDE w:val="0"/>
        <w:autoSpaceDN w:val="0"/>
        <w:adjustRightInd w:val="0"/>
        <w:jc w:val="both"/>
        <w:rPr>
          <w:rFonts w:cs="Arial"/>
          <w:szCs w:val="22"/>
          <w:lang w:eastAsia="en-US"/>
        </w:rPr>
      </w:pPr>
    </w:p>
    <w:p w14:paraId="5ED83033" w14:textId="52A3BD7C" w:rsidR="00A06F2D" w:rsidRDefault="005E3FEF" w:rsidP="00160C05">
      <w:pPr>
        <w:autoSpaceDE w:val="0"/>
        <w:autoSpaceDN w:val="0"/>
        <w:adjustRightInd w:val="0"/>
        <w:ind w:left="709" w:hanging="709"/>
        <w:jc w:val="both"/>
        <w:rPr>
          <w:rFonts w:cs="Arial"/>
          <w:szCs w:val="22"/>
          <w:lang w:eastAsia="en-US"/>
        </w:rPr>
      </w:pPr>
      <w:r>
        <w:rPr>
          <w:rFonts w:cs="Arial"/>
          <w:szCs w:val="22"/>
          <w:lang w:eastAsia="en-US"/>
        </w:rPr>
        <w:t>9.4</w:t>
      </w:r>
      <w:r>
        <w:rPr>
          <w:rFonts w:cs="Arial"/>
          <w:szCs w:val="22"/>
          <w:lang w:eastAsia="en-US"/>
        </w:rPr>
        <w:tab/>
      </w:r>
      <w:r w:rsidR="00A06F2D">
        <w:rPr>
          <w:rFonts w:cs="Arial"/>
          <w:szCs w:val="22"/>
          <w:lang w:eastAsia="en-US"/>
        </w:rPr>
        <w:t>The Participant will notify the TAP TCP as soon as reasonably practicable of any actual or potential failure to comply with any of its obligations under this Agreement.</w:t>
      </w:r>
    </w:p>
    <w:p w14:paraId="389523FF" w14:textId="77777777" w:rsidR="00A06F2D" w:rsidRDefault="00A06F2D" w:rsidP="00DE600C">
      <w:pPr>
        <w:autoSpaceDE w:val="0"/>
        <w:autoSpaceDN w:val="0"/>
        <w:adjustRightInd w:val="0"/>
        <w:jc w:val="both"/>
        <w:rPr>
          <w:rFonts w:cs="Arial"/>
          <w:szCs w:val="22"/>
          <w:lang w:eastAsia="en-US"/>
        </w:rPr>
      </w:pPr>
    </w:p>
    <w:p w14:paraId="054E6CD9" w14:textId="01A523EE" w:rsidR="005E3FEF" w:rsidRPr="00DE600C" w:rsidRDefault="00A06F2D" w:rsidP="00160C05">
      <w:pPr>
        <w:autoSpaceDE w:val="0"/>
        <w:autoSpaceDN w:val="0"/>
        <w:adjustRightInd w:val="0"/>
        <w:ind w:left="709" w:hanging="709"/>
        <w:jc w:val="both"/>
        <w:rPr>
          <w:rFonts w:cs="Arial"/>
          <w:szCs w:val="22"/>
          <w:lang w:eastAsia="en-US"/>
        </w:rPr>
      </w:pPr>
      <w:r>
        <w:rPr>
          <w:rFonts w:cs="Arial"/>
          <w:szCs w:val="22"/>
          <w:lang w:eastAsia="en-US"/>
        </w:rPr>
        <w:t>9.5</w:t>
      </w:r>
      <w:r>
        <w:rPr>
          <w:rFonts w:cs="Arial"/>
          <w:szCs w:val="22"/>
          <w:lang w:eastAsia="en-US"/>
        </w:rPr>
        <w:tab/>
      </w:r>
      <w:r w:rsidR="005E3FEF">
        <w:rPr>
          <w:rFonts w:cs="Arial"/>
          <w:szCs w:val="22"/>
          <w:lang w:eastAsia="en-US"/>
        </w:rPr>
        <w:t>The Participant shall identify separately the value and purpose of the Grant in its audited accounts and its annual report.</w:t>
      </w:r>
    </w:p>
    <w:p w14:paraId="5E98F2FD" w14:textId="234D470C" w:rsidR="004D1A0A" w:rsidRPr="004D1A0A" w:rsidRDefault="004D1A0A" w:rsidP="00E5480F">
      <w:pPr>
        <w:autoSpaceDE w:val="0"/>
        <w:autoSpaceDN w:val="0"/>
        <w:adjustRightInd w:val="0"/>
        <w:jc w:val="both"/>
        <w:rPr>
          <w:rFonts w:cs="Arial"/>
          <w:b/>
          <w:caps/>
          <w:color w:val="FF0000"/>
          <w:sz w:val="24"/>
          <w:u w:val="single"/>
        </w:rPr>
      </w:pPr>
    </w:p>
    <w:p w14:paraId="676F8E4E" w14:textId="3178F1B9" w:rsidR="00EE6474" w:rsidRPr="00EE6474" w:rsidRDefault="00EE6474" w:rsidP="00EE6474">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GENERAL</w:t>
      </w:r>
    </w:p>
    <w:p w14:paraId="67DB2A35" w14:textId="73184DB3" w:rsidR="00EE6474" w:rsidRPr="009C661D" w:rsidRDefault="00EE6474" w:rsidP="00DE600C">
      <w:pPr>
        <w:autoSpaceDE w:val="0"/>
        <w:autoSpaceDN w:val="0"/>
        <w:adjustRightInd w:val="0"/>
        <w:jc w:val="both"/>
        <w:rPr>
          <w:rFonts w:cs="Arial"/>
          <w:b/>
          <w:caps/>
          <w:color w:val="FF0000"/>
          <w:sz w:val="24"/>
          <w:u w:val="single"/>
        </w:rPr>
      </w:pPr>
    </w:p>
    <w:p w14:paraId="285E93A5" w14:textId="7F902412" w:rsidR="00EE647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EE6474">
        <w:rPr>
          <w:rFonts w:cs="Arial"/>
          <w:szCs w:val="22"/>
          <w:lang w:eastAsia="en-US"/>
        </w:rPr>
        <w:t>.1</w:t>
      </w:r>
      <w:r w:rsidR="00EE6474">
        <w:rPr>
          <w:rFonts w:cs="Arial"/>
          <w:szCs w:val="22"/>
          <w:lang w:eastAsia="en-US"/>
        </w:rPr>
        <w:tab/>
        <w:t>The Participant will not transfer, assign, novate or otherwise dispose of the whole or any part of this Agreement or any rights under it, to another organisation or individual without the TAP TCP</w:t>
      </w:r>
      <w:r w:rsidR="00697140">
        <w:rPr>
          <w:rFonts w:cs="Arial"/>
          <w:szCs w:val="22"/>
          <w:lang w:eastAsia="en-US"/>
        </w:rPr>
        <w:t>’</w:t>
      </w:r>
      <w:r w:rsidR="00EE6474">
        <w:rPr>
          <w:rFonts w:cs="Arial"/>
          <w:szCs w:val="22"/>
          <w:lang w:eastAsia="en-US"/>
        </w:rPr>
        <w:t>s prior approval</w:t>
      </w:r>
      <w:r w:rsidR="00954E07">
        <w:rPr>
          <w:rFonts w:cs="Arial"/>
          <w:szCs w:val="22"/>
          <w:lang w:eastAsia="en-US"/>
        </w:rPr>
        <w:t>.</w:t>
      </w:r>
    </w:p>
    <w:p w14:paraId="76E6809C" w14:textId="76236100" w:rsidR="00782064" w:rsidRDefault="00782064" w:rsidP="00EE6474">
      <w:pPr>
        <w:autoSpaceDE w:val="0"/>
        <w:autoSpaceDN w:val="0"/>
        <w:adjustRightInd w:val="0"/>
        <w:jc w:val="both"/>
        <w:rPr>
          <w:rFonts w:cs="Arial"/>
          <w:szCs w:val="22"/>
          <w:lang w:eastAsia="en-US"/>
        </w:rPr>
      </w:pPr>
    </w:p>
    <w:p w14:paraId="464D30C4" w14:textId="3D16661F" w:rsidR="0078206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782064">
        <w:rPr>
          <w:rFonts w:cs="Arial"/>
          <w:szCs w:val="22"/>
          <w:lang w:eastAsia="en-US"/>
        </w:rPr>
        <w:t xml:space="preserve">.2 </w:t>
      </w:r>
      <w:r w:rsidR="00160C05">
        <w:rPr>
          <w:rFonts w:cs="Arial"/>
          <w:szCs w:val="22"/>
          <w:lang w:eastAsia="en-US"/>
        </w:rPr>
        <w:tab/>
      </w:r>
      <w:r w:rsidR="00782064">
        <w:rPr>
          <w:rFonts w:cs="Arial"/>
          <w:szCs w:val="22"/>
          <w:lang w:eastAsia="en-US"/>
        </w:rPr>
        <w:t>This Agreement will be governed by and construed in accordance with the law of England and the Parties irrevocably submit to the exclusive jurisdiction of the English courts.</w:t>
      </w:r>
    </w:p>
    <w:p w14:paraId="59CA3CCF" w14:textId="1998242B" w:rsidR="009C661D" w:rsidRDefault="009C661D" w:rsidP="009C661D">
      <w:pPr>
        <w:autoSpaceDE w:val="0"/>
        <w:autoSpaceDN w:val="0"/>
        <w:adjustRightInd w:val="0"/>
        <w:jc w:val="both"/>
        <w:rPr>
          <w:rFonts w:cs="Arial"/>
          <w:szCs w:val="22"/>
          <w:lang w:eastAsia="en-US"/>
        </w:rPr>
      </w:pPr>
    </w:p>
    <w:p w14:paraId="7CB03679" w14:textId="4B702EB3" w:rsidR="009C661D" w:rsidRDefault="009C661D" w:rsidP="009C661D">
      <w:pPr>
        <w:autoSpaceDE w:val="0"/>
        <w:autoSpaceDN w:val="0"/>
        <w:adjustRightInd w:val="0"/>
        <w:jc w:val="both"/>
        <w:rPr>
          <w:rFonts w:cs="Arial"/>
          <w:szCs w:val="22"/>
          <w:lang w:eastAsia="en-US"/>
        </w:rPr>
      </w:pPr>
      <w:r>
        <w:rPr>
          <w:rFonts w:cs="Arial"/>
          <w:szCs w:val="22"/>
          <w:lang w:eastAsia="en-US"/>
        </w:rPr>
        <w:t xml:space="preserve"> </w:t>
      </w:r>
    </w:p>
    <w:p w14:paraId="3497C937" w14:textId="77777777" w:rsidR="009C661D" w:rsidRPr="004E424B" w:rsidRDefault="009C661D" w:rsidP="00DE600C">
      <w:pPr>
        <w:autoSpaceDE w:val="0"/>
        <w:autoSpaceDN w:val="0"/>
        <w:adjustRightInd w:val="0"/>
        <w:ind w:left="720"/>
        <w:jc w:val="both"/>
        <w:rPr>
          <w:rFonts w:cs="Arial"/>
          <w:b/>
          <w:caps/>
          <w:color w:val="FF0000"/>
          <w:sz w:val="24"/>
          <w:u w:val="single"/>
        </w:rPr>
      </w:pPr>
    </w:p>
    <w:p w14:paraId="1DD539F5" w14:textId="72831105" w:rsidR="007D2E63" w:rsidRPr="007D2E63" w:rsidRDefault="007D2E63" w:rsidP="00DE600C">
      <w:pPr>
        <w:pStyle w:val="ListParagraph"/>
        <w:jc w:val="both"/>
        <w:rPr>
          <w:rFonts w:cs="Arial"/>
          <w:szCs w:val="22"/>
        </w:rPr>
      </w:pPr>
    </w:p>
    <w:sectPr w:rsidR="007D2E63" w:rsidRPr="007D2E63" w:rsidSect="002A2435">
      <w:headerReference w:type="even" r:id="rId14"/>
      <w:headerReference w:type="default" r:id="rId15"/>
      <w:footerReference w:type="even" r:id="rId16"/>
      <w:footerReference w:type="default" r:id="rId17"/>
      <w:headerReference w:type="first" r:id="rId18"/>
      <w:footerReference w:type="first" r:id="rId19"/>
      <w:pgSz w:w="11906" w:h="16838" w:code="9"/>
      <w:pgMar w:top="272" w:right="851" w:bottom="272"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2955" w14:textId="77777777" w:rsidR="003A7CE9" w:rsidRDefault="003A7CE9">
      <w:r>
        <w:separator/>
      </w:r>
    </w:p>
  </w:endnote>
  <w:endnote w:type="continuationSeparator" w:id="0">
    <w:p w14:paraId="02A3BA60" w14:textId="77777777" w:rsidR="003A7CE9" w:rsidRDefault="003A7CE9">
      <w:r>
        <w:continuationSeparator/>
      </w:r>
    </w:p>
  </w:endnote>
  <w:endnote w:type="continuationNotice" w:id="1">
    <w:p w14:paraId="303FCB73" w14:textId="77777777" w:rsidR="003A7CE9" w:rsidRDefault="003A7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3C7D" w14:textId="77777777" w:rsidR="00F753B6" w:rsidRDefault="00F753B6" w:rsidP="00D0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B5D35" w14:textId="77777777" w:rsidR="00F753B6" w:rsidRDefault="00F753B6" w:rsidP="00D07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D207" w14:textId="64815DA6" w:rsidR="00F753B6" w:rsidRDefault="00F753B6">
    <w:pPr>
      <w:pStyle w:val="Footer"/>
    </w:pPr>
    <w:r>
      <w:fldChar w:fldCharType="begin"/>
    </w:r>
    <w:r>
      <w:instrText xml:space="preserve"> PAGE   \* MERGEFORMAT </w:instrText>
    </w:r>
    <w:r>
      <w:fldChar w:fldCharType="separate"/>
    </w:r>
    <w:r w:rsidR="007265DE">
      <w:rPr>
        <w:noProof/>
      </w:rPr>
      <w:t>12</w:t>
    </w:r>
    <w:r>
      <w:rPr>
        <w:noProof/>
      </w:rPr>
      <w:fldChar w:fldCharType="end"/>
    </w:r>
  </w:p>
  <w:p w14:paraId="3CF736E7" w14:textId="77777777" w:rsidR="00F753B6" w:rsidRDefault="00F75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E04F" w14:textId="03A6023A" w:rsidR="00F753B6" w:rsidRDefault="00F753B6">
    <w:pPr>
      <w:pStyle w:val="Footer"/>
    </w:pPr>
    <w:r>
      <w:fldChar w:fldCharType="begin"/>
    </w:r>
    <w:r>
      <w:instrText xml:space="preserve"> PAGE   \* MERGEFORMAT </w:instrText>
    </w:r>
    <w:r>
      <w:fldChar w:fldCharType="separate"/>
    </w:r>
    <w:r w:rsidR="007265DE">
      <w:rPr>
        <w:noProof/>
      </w:rPr>
      <w:t>1</w:t>
    </w:r>
    <w:r>
      <w:rPr>
        <w:noProof/>
      </w:rPr>
      <w:fldChar w:fldCharType="end"/>
    </w:r>
  </w:p>
  <w:p w14:paraId="3C82FF28" w14:textId="77777777" w:rsidR="00F753B6" w:rsidRDefault="00F75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4CA3" w14:textId="77777777" w:rsidR="003A7CE9" w:rsidRDefault="003A7CE9">
      <w:r>
        <w:separator/>
      </w:r>
    </w:p>
  </w:footnote>
  <w:footnote w:type="continuationSeparator" w:id="0">
    <w:p w14:paraId="6C2BC33C" w14:textId="77777777" w:rsidR="003A7CE9" w:rsidRDefault="003A7CE9">
      <w:r>
        <w:continuationSeparator/>
      </w:r>
    </w:p>
  </w:footnote>
  <w:footnote w:type="continuationNotice" w:id="1">
    <w:p w14:paraId="6E004A8A" w14:textId="77777777" w:rsidR="003A7CE9" w:rsidRDefault="003A7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10E8" w14:textId="77777777" w:rsidR="00F753B6" w:rsidRDefault="00F7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98B" w14:textId="77777777" w:rsidR="00F753B6" w:rsidRDefault="00F75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56F" w14:textId="77777777" w:rsidR="00F753B6" w:rsidRDefault="00F7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24B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9A64D7"/>
    <w:multiLevelType w:val="hybridMultilevel"/>
    <w:tmpl w:val="0C5EE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4FF6623"/>
    <w:multiLevelType w:val="hybridMultilevel"/>
    <w:tmpl w:val="F0CC4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A6130"/>
    <w:multiLevelType w:val="multilevel"/>
    <w:tmpl w:val="580E9CE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DF051DD"/>
    <w:multiLevelType w:val="multilevel"/>
    <w:tmpl w:val="DF963BF2"/>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D5104B"/>
    <w:multiLevelType w:val="multilevel"/>
    <w:tmpl w:val="08090023"/>
    <w:styleLink w:val="ArticleSection"/>
    <w:lvl w:ilvl="0">
      <w:start w:val="1"/>
      <w:numFmt w:val="upperRoman"/>
      <w:lvlText w:val="Article %1."/>
      <w:lvlJc w:val="left"/>
      <w:pPr>
        <w:tabs>
          <w:tab w:val="num" w:pos="2150"/>
        </w:tabs>
        <w:ind w:left="710" w:firstLine="0"/>
      </w:pPr>
    </w:lvl>
    <w:lvl w:ilvl="1">
      <w:start w:val="1"/>
      <w:numFmt w:val="decimalZero"/>
      <w:isLgl/>
      <w:lvlText w:val="Section %1.%2"/>
      <w:lvlJc w:val="left"/>
      <w:pPr>
        <w:tabs>
          <w:tab w:val="num" w:pos="2150"/>
        </w:tabs>
        <w:ind w:left="710" w:firstLine="0"/>
      </w:pPr>
    </w:lvl>
    <w:lvl w:ilvl="2">
      <w:start w:val="1"/>
      <w:numFmt w:val="lowerLetter"/>
      <w:lvlText w:val="(%3)"/>
      <w:lvlJc w:val="left"/>
      <w:pPr>
        <w:tabs>
          <w:tab w:val="num" w:pos="1430"/>
        </w:tabs>
        <w:ind w:left="1430"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006"/>
        </w:tabs>
        <w:ind w:left="2006"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1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14E0370"/>
    <w:multiLevelType w:val="multilevel"/>
    <w:tmpl w:val="32EE21F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A6740B"/>
    <w:multiLevelType w:val="hybridMultilevel"/>
    <w:tmpl w:val="45183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C53D80"/>
    <w:multiLevelType w:val="hybridMultilevel"/>
    <w:tmpl w:val="89D42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892FB0"/>
    <w:multiLevelType w:val="multilevel"/>
    <w:tmpl w:val="5E8C7E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6A1C15"/>
    <w:multiLevelType w:val="hybridMultilevel"/>
    <w:tmpl w:val="6A9A0CB2"/>
    <w:lvl w:ilvl="0" w:tplc="04090017">
      <w:start w:val="1"/>
      <w:numFmt w:val="lowerLetter"/>
      <w:lvlText w:val="%1)"/>
      <w:lvlJc w:val="left"/>
      <w:pPr>
        <w:tabs>
          <w:tab w:val="num" w:pos="984"/>
        </w:tabs>
        <w:ind w:left="984" w:hanging="360"/>
      </w:pPr>
    </w:lvl>
    <w:lvl w:ilvl="1" w:tplc="04090003">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26357F73"/>
    <w:multiLevelType w:val="hybridMultilevel"/>
    <w:tmpl w:val="396A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D02306"/>
    <w:multiLevelType w:val="hybridMultilevel"/>
    <w:tmpl w:val="400A1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D8447D"/>
    <w:multiLevelType w:val="hybridMultilevel"/>
    <w:tmpl w:val="4E36F29C"/>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4320B"/>
    <w:multiLevelType w:val="multilevel"/>
    <w:tmpl w:val="F4A27534"/>
    <w:lvl w:ilvl="0">
      <w:start w:val="1"/>
      <w:numFmt w:val="decimal"/>
      <w:lvlText w:val="%1"/>
      <w:lvlJc w:val="left"/>
      <w:pPr>
        <w:ind w:left="480" w:hanging="480"/>
      </w:pPr>
      <w:rPr>
        <w:rFonts w:hint="default"/>
      </w:rPr>
    </w:lvl>
    <w:lvl w:ilvl="1">
      <w:start w:val="2"/>
      <w:numFmt w:val="decimal"/>
      <w:lvlText w:val="%1.%2"/>
      <w:lvlJc w:val="left"/>
      <w:pPr>
        <w:ind w:left="1357" w:hanging="480"/>
      </w:pPr>
      <w:rPr>
        <w:rFonts w:hint="default"/>
      </w:rPr>
    </w:lvl>
    <w:lvl w:ilvl="2">
      <w:start w:val="2"/>
      <w:numFmt w:val="decimal"/>
      <w:lvlText w:val="%1.%2.%3"/>
      <w:lvlJc w:val="left"/>
      <w:pPr>
        <w:ind w:left="2474" w:hanging="720"/>
      </w:pPr>
      <w:rPr>
        <w:rFonts w:hint="default"/>
      </w:rPr>
    </w:lvl>
    <w:lvl w:ilvl="3">
      <w:start w:val="1"/>
      <w:numFmt w:val="decimal"/>
      <w:lvlText w:val="%1.%2.%3.%4"/>
      <w:lvlJc w:val="left"/>
      <w:pPr>
        <w:ind w:left="3351" w:hanging="72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465" w:hanging="1080"/>
      </w:pPr>
      <w:rPr>
        <w:rFonts w:hint="default"/>
      </w:rPr>
    </w:lvl>
    <w:lvl w:ilvl="6">
      <w:start w:val="1"/>
      <w:numFmt w:val="decimal"/>
      <w:lvlText w:val="%1.%2.%3.%4.%5.%6.%7"/>
      <w:lvlJc w:val="left"/>
      <w:pPr>
        <w:ind w:left="6702" w:hanging="1440"/>
      </w:pPr>
      <w:rPr>
        <w:rFonts w:hint="default"/>
      </w:rPr>
    </w:lvl>
    <w:lvl w:ilvl="7">
      <w:start w:val="1"/>
      <w:numFmt w:val="decimal"/>
      <w:lvlText w:val="%1.%2.%3.%4.%5.%6.%7.%8"/>
      <w:lvlJc w:val="left"/>
      <w:pPr>
        <w:ind w:left="7579" w:hanging="1440"/>
      </w:pPr>
      <w:rPr>
        <w:rFonts w:hint="default"/>
      </w:rPr>
    </w:lvl>
    <w:lvl w:ilvl="8">
      <w:start w:val="1"/>
      <w:numFmt w:val="decimal"/>
      <w:lvlText w:val="%1.%2.%3.%4.%5.%6.%7.%8.%9"/>
      <w:lvlJc w:val="left"/>
      <w:pPr>
        <w:ind w:left="8816" w:hanging="1800"/>
      </w:pPr>
      <w:rPr>
        <w:rFonts w:hint="default"/>
      </w:rPr>
    </w:lvl>
  </w:abstractNum>
  <w:abstractNum w:abstractNumId="27" w15:restartNumberingAfterBreak="0">
    <w:nsid w:val="29612D70"/>
    <w:multiLevelType w:val="hybridMultilevel"/>
    <w:tmpl w:val="A72CB41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56F04"/>
    <w:multiLevelType w:val="hybridMultilevel"/>
    <w:tmpl w:val="C54C8F34"/>
    <w:lvl w:ilvl="0" w:tplc="548CF1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6B5EE6"/>
    <w:multiLevelType w:val="hybridMultilevel"/>
    <w:tmpl w:val="D2709256"/>
    <w:lvl w:ilvl="0" w:tplc="62886E9C">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BD1FE5"/>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C736E4A"/>
    <w:multiLevelType w:val="hybridMultilevel"/>
    <w:tmpl w:val="748C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E15001"/>
    <w:multiLevelType w:val="multilevel"/>
    <w:tmpl w:val="4EEE72F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E034F8"/>
    <w:multiLevelType w:val="hybridMultilevel"/>
    <w:tmpl w:val="7A22034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982FED"/>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61A3824"/>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E47559"/>
    <w:multiLevelType w:val="multilevel"/>
    <w:tmpl w:val="3006D8A8"/>
    <w:lvl w:ilvl="0">
      <w:start w:val="1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8D3E71"/>
    <w:multiLevelType w:val="hybridMultilevel"/>
    <w:tmpl w:val="7B84D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6775E5"/>
    <w:multiLevelType w:val="hybridMultilevel"/>
    <w:tmpl w:val="5E8C7E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60E5278"/>
    <w:multiLevelType w:val="hybridMultilevel"/>
    <w:tmpl w:val="5936FAEE"/>
    <w:lvl w:ilvl="0" w:tplc="1E88A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0657607"/>
    <w:multiLevelType w:val="hybridMultilevel"/>
    <w:tmpl w:val="84B45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7830FE"/>
    <w:multiLevelType w:val="multilevel"/>
    <w:tmpl w:val="90101FA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A73359C"/>
    <w:multiLevelType w:val="hybridMultilevel"/>
    <w:tmpl w:val="1A36E534"/>
    <w:lvl w:ilvl="0" w:tplc="8D48A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5934D8"/>
    <w:multiLevelType w:val="multilevel"/>
    <w:tmpl w:val="CD3855F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lowerLetter"/>
      <w:pStyle w:val="Level4Number"/>
      <w:lvlText w:val="(%4)"/>
      <w:lvlJc w:val="left"/>
      <w:pPr>
        <w:tabs>
          <w:tab w:val="num" w:pos="851"/>
        </w:tabs>
        <w:ind w:left="851" w:hanging="851"/>
      </w:pPr>
      <w:rPr>
        <w:rFonts w:ascii="Arial" w:eastAsia="Times New Roman" w:hAnsi="Arial" w:cs="Times New Roman"/>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CA33442"/>
    <w:multiLevelType w:val="hybridMultilevel"/>
    <w:tmpl w:val="2BA4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1C6F39"/>
    <w:multiLevelType w:val="hybridMultilevel"/>
    <w:tmpl w:val="47DE92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3A3BDF"/>
    <w:multiLevelType w:val="hybridMultilevel"/>
    <w:tmpl w:val="2F8C6FE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8764AA"/>
    <w:multiLevelType w:val="hybridMultilevel"/>
    <w:tmpl w:val="8FCE3C0C"/>
    <w:lvl w:ilvl="0" w:tplc="F1E0A53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992D91"/>
    <w:multiLevelType w:val="hybridMultilevel"/>
    <w:tmpl w:val="C114A8E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BE2EC8"/>
    <w:multiLevelType w:val="multilevel"/>
    <w:tmpl w:val="970E770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0876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352AE7"/>
    <w:multiLevelType w:val="hybridMultilevel"/>
    <w:tmpl w:val="9D844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15ACE4B6">
      <w:start w:val="1"/>
      <w:numFmt w:val="lowerRoman"/>
      <w:lvlText w:val="(%5)"/>
      <w:lvlJc w:val="left"/>
      <w:pPr>
        <w:ind w:left="3600" w:hanging="360"/>
      </w:pPr>
      <w:rPr>
        <w:rFonts w:ascii="Arial" w:eastAsia="Trebuchet MS" w:hAnsi="Arial" w:cs="Arial"/>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871E6E"/>
    <w:multiLevelType w:val="hybridMultilevel"/>
    <w:tmpl w:val="8C623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72936E4"/>
    <w:multiLevelType w:val="multilevel"/>
    <w:tmpl w:val="57F0E818"/>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242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7F94BD0"/>
    <w:multiLevelType w:val="multilevel"/>
    <w:tmpl w:val="49DC068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20243"/>
    <w:multiLevelType w:val="hybridMultilevel"/>
    <w:tmpl w:val="7BB41668"/>
    <w:lvl w:ilvl="0" w:tplc="111A6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27255A"/>
    <w:multiLevelType w:val="multilevel"/>
    <w:tmpl w:val="9A5435A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19"/>
  </w:num>
  <w:num w:numId="13">
    <w:abstractNumId w:val="15"/>
  </w:num>
  <w:num w:numId="14">
    <w:abstractNumId w:val="0"/>
  </w:num>
  <w:num w:numId="15">
    <w:abstractNumId w:val="39"/>
  </w:num>
  <w:num w:numId="16">
    <w:abstractNumId w:val="21"/>
  </w:num>
  <w:num w:numId="17">
    <w:abstractNumId w:val="33"/>
  </w:num>
  <w:num w:numId="18">
    <w:abstractNumId w:val="27"/>
  </w:num>
  <w:num w:numId="19">
    <w:abstractNumId w:val="25"/>
  </w:num>
  <w:num w:numId="20">
    <w:abstractNumId w:val="47"/>
  </w:num>
  <w:num w:numId="21">
    <w:abstractNumId w:val="4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53"/>
  </w:num>
  <w:num w:numId="26">
    <w:abstractNumId w:val="31"/>
  </w:num>
  <w:num w:numId="27">
    <w:abstractNumId w:val="38"/>
  </w:num>
  <w:num w:numId="28">
    <w:abstractNumId w:val="46"/>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1"/>
  </w:num>
  <w:num w:numId="33">
    <w:abstractNumId w:val="56"/>
  </w:num>
  <w:num w:numId="34">
    <w:abstractNumId w:val="50"/>
  </w:num>
  <w:num w:numId="35">
    <w:abstractNumId w:val="58"/>
  </w:num>
  <w:num w:numId="36">
    <w:abstractNumId w:val="42"/>
  </w:num>
  <w:num w:numId="37">
    <w:abstractNumId w:val="28"/>
  </w:num>
  <w:num w:numId="38">
    <w:abstractNumId w:val="37"/>
  </w:num>
  <w:num w:numId="39">
    <w:abstractNumId w:val="14"/>
  </w:num>
  <w:num w:numId="40">
    <w:abstractNumId w:val="17"/>
  </w:num>
  <w:num w:numId="41">
    <w:abstractNumId w:val="30"/>
  </w:num>
  <w:num w:numId="42">
    <w:abstractNumId w:val="45"/>
  </w:num>
  <w:num w:numId="43">
    <w:abstractNumId w:val="51"/>
  </w:num>
  <w:num w:numId="44">
    <w:abstractNumId w:val="43"/>
  </w:num>
  <w:num w:numId="45">
    <w:abstractNumId w:val="22"/>
  </w:num>
  <w:num w:numId="46">
    <w:abstractNumId w:val="12"/>
  </w:num>
  <w:num w:numId="47">
    <w:abstractNumId w:val="54"/>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20"/>
  </w:num>
  <w:num w:numId="52">
    <w:abstractNumId w:val="40"/>
  </w:num>
  <w:num w:numId="53">
    <w:abstractNumId w:val="44"/>
  </w:num>
  <w:num w:numId="54">
    <w:abstractNumId w:val="34"/>
  </w:num>
  <w:num w:numId="55">
    <w:abstractNumId w:val="36"/>
  </w:num>
  <w:num w:numId="56">
    <w:abstractNumId w:val="48"/>
  </w:num>
  <w:num w:numId="57">
    <w:abstractNumId w:val="29"/>
  </w:num>
  <w:num w:numId="58">
    <w:abstractNumId w:val="55"/>
    <w:lvlOverride w:ilvl="0">
      <w:startOverride w:val="1"/>
    </w:lvlOverride>
    <w:lvlOverride w:ilvl="1">
      <w:startOverride w:val="2"/>
    </w:lvlOverride>
  </w:num>
  <w:num w:numId="59">
    <w:abstractNumId w:val="26"/>
  </w:num>
  <w:num w:numId="60">
    <w:abstractNumId w:val="57"/>
  </w:num>
  <w:num w:numId="61">
    <w:abstractNumId w:val="18"/>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pF4jaTuPOrwMC6w/z6GQZKJnTmUMdCKH72WT9QkHk/p/93GkosSgBvJm51SX/oe+S8cLwfzVZNsuQDhJnoAzQ==" w:salt="HBYRUktP8BJCJIqFjSdQg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60882"/>
    <w:docVar w:name="BASEPRECID" w:val="17"/>
    <w:docVar w:name="BASEPRECTYPE" w:val="BLANK"/>
    <w:docVar w:name="CLIENTID" w:val="4109"/>
    <w:docVar w:name="COMPANYID" w:val="2122615613"/>
    <w:docVar w:name="DOCID" w:val="9079845"/>
    <w:docVar w:name="DOCID_11311" w:val="9036031"/>
    <w:docVar w:name="DOCID_2122615613" w:val="9036031"/>
    <w:docVar w:name="DOCID_2122615613_" w:val="9036031"/>
    <w:docVar w:name="DOCIDEX" w:val=" "/>
    <w:docVar w:name="EDITION" w:val="FM"/>
    <w:docVar w:name="FILEID" w:val="210739"/>
    <w:docVar w:name="SERIALNO" w:val="11311"/>
    <w:docVar w:name="VERSIONID" w:val="eb042a62-950c-4523-95ec-8ee1570ae966"/>
    <w:docVar w:name="VERSIONID_2122615613" w:val="c05d8480-0a25-4e4c-b825-f80c8d018b20"/>
    <w:docVar w:name="VERSIONID_2122615613_" w:val="c05d8480-0a25-4e4c-b825-f80c8d018b20"/>
    <w:docVar w:name="VERSIONLABEL" w:val="1"/>
  </w:docVars>
  <w:rsids>
    <w:rsidRoot w:val="00F22307"/>
    <w:rsid w:val="00000BEA"/>
    <w:rsid w:val="00003E18"/>
    <w:rsid w:val="00003FB2"/>
    <w:rsid w:val="00004213"/>
    <w:rsid w:val="0001205B"/>
    <w:rsid w:val="00015B35"/>
    <w:rsid w:val="00015DAF"/>
    <w:rsid w:val="000238CD"/>
    <w:rsid w:val="00025C10"/>
    <w:rsid w:val="00026144"/>
    <w:rsid w:val="000273EB"/>
    <w:rsid w:val="00027869"/>
    <w:rsid w:val="0003106A"/>
    <w:rsid w:val="00031F2D"/>
    <w:rsid w:val="00032E93"/>
    <w:rsid w:val="0003557B"/>
    <w:rsid w:val="00035C96"/>
    <w:rsid w:val="00036102"/>
    <w:rsid w:val="000372A3"/>
    <w:rsid w:val="000403A2"/>
    <w:rsid w:val="00042D03"/>
    <w:rsid w:val="000442FE"/>
    <w:rsid w:val="00045CD2"/>
    <w:rsid w:val="000478A7"/>
    <w:rsid w:val="000514D6"/>
    <w:rsid w:val="000543BD"/>
    <w:rsid w:val="00054DF0"/>
    <w:rsid w:val="0005765B"/>
    <w:rsid w:val="00061069"/>
    <w:rsid w:val="00061638"/>
    <w:rsid w:val="000623BA"/>
    <w:rsid w:val="0006447F"/>
    <w:rsid w:val="00070DFB"/>
    <w:rsid w:val="00072068"/>
    <w:rsid w:val="00074296"/>
    <w:rsid w:val="000746A2"/>
    <w:rsid w:val="00074C04"/>
    <w:rsid w:val="00075078"/>
    <w:rsid w:val="00076230"/>
    <w:rsid w:val="0007644A"/>
    <w:rsid w:val="00082A46"/>
    <w:rsid w:val="00091AD3"/>
    <w:rsid w:val="00092655"/>
    <w:rsid w:val="00093A59"/>
    <w:rsid w:val="00093E24"/>
    <w:rsid w:val="00096D7E"/>
    <w:rsid w:val="000A256F"/>
    <w:rsid w:val="000A47AA"/>
    <w:rsid w:val="000B0609"/>
    <w:rsid w:val="000B0D7C"/>
    <w:rsid w:val="000B3B53"/>
    <w:rsid w:val="000B60B5"/>
    <w:rsid w:val="000B627D"/>
    <w:rsid w:val="000C1EA7"/>
    <w:rsid w:val="000C271D"/>
    <w:rsid w:val="000C2DE1"/>
    <w:rsid w:val="000C5655"/>
    <w:rsid w:val="000D15AA"/>
    <w:rsid w:val="000D4A7E"/>
    <w:rsid w:val="000E0EDA"/>
    <w:rsid w:val="000E4E27"/>
    <w:rsid w:val="000E730A"/>
    <w:rsid w:val="000F1A61"/>
    <w:rsid w:val="00102924"/>
    <w:rsid w:val="00102D27"/>
    <w:rsid w:val="00104506"/>
    <w:rsid w:val="0010478C"/>
    <w:rsid w:val="001047B8"/>
    <w:rsid w:val="00104A09"/>
    <w:rsid w:val="00105282"/>
    <w:rsid w:val="00115988"/>
    <w:rsid w:val="00116004"/>
    <w:rsid w:val="0011625B"/>
    <w:rsid w:val="001174FA"/>
    <w:rsid w:val="00122633"/>
    <w:rsid w:val="001237BE"/>
    <w:rsid w:val="00126055"/>
    <w:rsid w:val="00126DFC"/>
    <w:rsid w:val="0013232F"/>
    <w:rsid w:val="001468EA"/>
    <w:rsid w:val="00150236"/>
    <w:rsid w:val="0015102A"/>
    <w:rsid w:val="0015511A"/>
    <w:rsid w:val="00156F69"/>
    <w:rsid w:val="00160C05"/>
    <w:rsid w:val="00161CC8"/>
    <w:rsid w:val="001651BB"/>
    <w:rsid w:val="00165E53"/>
    <w:rsid w:val="001676B2"/>
    <w:rsid w:val="0017468F"/>
    <w:rsid w:val="0018074D"/>
    <w:rsid w:val="00181AE3"/>
    <w:rsid w:val="001942E7"/>
    <w:rsid w:val="00196DC8"/>
    <w:rsid w:val="001A414F"/>
    <w:rsid w:val="001A6B6A"/>
    <w:rsid w:val="001B24EE"/>
    <w:rsid w:val="001B2A82"/>
    <w:rsid w:val="001B420B"/>
    <w:rsid w:val="001B627A"/>
    <w:rsid w:val="001B79EB"/>
    <w:rsid w:val="001C163C"/>
    <w:rsid w:val="001C2949"/>
    <w:rsid w:val="001D2C5E"/>
    <w:rsid w:val="001D4BE0"/>
    <w:rsid w:val="001E37A3"/>
    <w:rsid w:val="001E40E2"/>
    <w:rsid w:val="001F15A1"/>
    <w:rsid w:val="001F37D1"/>
    <w:rsid w:val="001F4254"/>
    <w:rsid w:val="001F5582"/>
    <w:rsid w:val="001F6647"/>
    <w:rsid w:val="002061F3"/>
    <w:rsid w:val="00212D07"/>
    <w:rsid w:val="00215B3E"/>
    <w:rsid w:val="002165FF"/>
    <w:rsid w:val="00216A9E"/>
    <w:rsid w:val="00222746"/>
    <w:rsid w:val="0023637E"/>
    <w:rsid w:val="002402A8"/>
    <w:rsid w:val="002407E8"/>
    <w:rsid w:val="00241A9A"/>
    <w:rsid w:val="00243E92"/>
    <w:rsid w:val="0024515C"/>
    <w:rsid w:val="00251067"/>
    <w:rsid w:val="00253B97"/>
    <w:rsid w:val="00260571"/>
    <w:rsid w:val="00260DE2"/>
    <w:rsid w:val="0026601F"/>
    <w:rsid w:val="0027429B"/>
    <w:rsid w:val="002746B7"/>
    <w:rsid w:val="002752CF"/>
    <w:rsid w:val="00275656"/>
    <w:rsid w:val="00283D39"/>
    <w:rsid w:val="0028484F"/>
    <w:rsid w:val="00290023"/>
    <w:rsid w:val="002907D5"/>
    <w:rsid w:val="00292556"/>
    <w:rsid w:val="002A1CD9"/>
    <w:rsid w:val="002A2435"/>
    <w:rsid w:val="002A31B9"/>
    <w:rsid w:val="002B3DBC"/>
    <w:rsid w:val="002B44B0"/>
    <w:rsid w:val="002C2251"/>
    <w:rsid w:val="002C3D4E"/>
    <w:rsid w:val="002C64A3"/>
    <w:rsid w:val="002C76E7"/>
    <w:rsid w:val="002D2015"/>
    <w:rsid w:val="002D2616"/>
    <w:rsid w:val="002D33C3"/>
    <w:rsid w:val="002D59D4"/>
    <w:rsid w:val="002D6042"/>
    <w:rsid w:val="002E162D"/>
    <w:rsid w:val="002F0169"/>
    <w:rsid w:val="002F0743"/>
    <w:rsid w:val="002F20E2"/>
    <w:rsid w:val="002F29C7"/>
    <w:rsid w:val="002F5AC7"/>
    <w:rsid w:val="003004EA"/>
    <w:rsid w:val="00310A9E"/>
    <w:rsid w:val="003217EC"/>
    <w:rsid w:val="003241D9"/>
    <w:rsid w:val="00324B80"/>
    <w:rsid w:val="00333CCB"/>
    <w:rsid w:val="0033591F"/>
    <w:rsid w:val="00344647"/>
    <w:rsid w:val="003463E5"/>
    <w:rsid w:val="00350C17"/>
    <w:rsid w:val="00351F29"/>
    <w:rsid w:val="00357799"/>
    <w:rsid w:val="0036057A"/>
    <w:rsid w:val="0036077A"/>
    <w:rsid w:val="003630E7"/>
    <w:rsid w:val="003642D2"/>
    <w:rsid w:val="003709B7"/>
    <w:rsid w:val="0038156B"/>
    <w:rsid w:val="00381C67"/>
    <w:rsid w:val="00382277"/>
    <w:rsid w:val="003839E7"/>
    <w:rsid w:val="003926F7"/>
    <w:rsid w:val="0039312B"/>
    <w:rsid w:val="003A0A1B"/>
    <w:rsid w:val="003A79A0"/>
    <w:rsid w:val="003A7CE9"/>
    <w:rsid w:val="003B1442"/>
    <w:rsid w:val="003B32AB"/>
    <w:rsid w:val="003B50FF"/>
    <w:rsid w:val="003B517E"/>
    <w:rsid w:val="003C0C59"/>
    <w:rsid w:val="003C2620"/>
    <w:rsid w:val="003C49C9"/>
    <w:rsid w:val="003D03B0"/>
    <w:rsid w:val="003D2F43"/>
    <w:rsid w:val="003D33B5"/>
    <w:rsid w:val="003E4C0F"/>
    <w:rsid w:val="003E52CB"/>
    <w:rsid w:val="003E5715"/>
    <w:rsid w:val="003F3FA1"/>
    <w:rsid w:val="003F4B06"/>
    <w:rsid w:val="003F4E7C"/>
    <w:rsid w:val="00400338"/>
    <w:rsid w:val="00406D19"/>
    <w:rsid w:val="00413071"/>
    <w:rsid w:val="004165B8"/>
    <w:rsid w:val="004230AD"/>
    <w:rsid w:val="004305A4"/>
    <w:rsid w:val="00433663"/>
    <w:rsid w:val="0044031F"/>
    <w:rsid w:val="00443793"/>
    <w:rsid w:val="0045078B"/>
    <w:rsid w:val="00453A0D"/>
    <w:rsid w:val="00455AA5"/>
    <w:rsid w:val="004605F7"/>
    <w:rsid w:val="00461851"/>
    <w:rsid w:val="00465001"/>
    <w:rsid w:val="0046556B"/>
    <w:rsid w:val="00467A93"/>
    <w:rsid w:val="0047080D"/>
    <w:rsid w:val="00471795"/>
    <w:rsid w:val="00472705"/>
    <w:rsid w:val="00473A60"/>
    <w:rsid w:val="00482D0B"/>
    <w:rsid w:val="004830C8"/>
    <w:rsid w:val="00483A64"/>
    <w:rsid w:val="00492AE1"/>
    <w:rsid w:val="00493243"/>
    <w:rsid w:val="004A118C"/>
    <w:rsid w:val="004A3D99"/>
    <w:rsid w:val="004A3DFE"/>
    <w:rsid w:val="004B42CC"/>
    <w:rsid w:val="004C0D6E"/>
    <w:rsid w:val="004C2E29"/>
    <w:rsid w:val="004C3B8E"/>
    <w:rsid w:val="004C7A4D"/>
    <w:rsid w:val="004D09E7"/>
    <w:rsid w:val="004D1A0A"/>
    <w:rsid w:val="004E3FEE"/>
    <w:rsid w:val="004E424B"/>
    <w:rsid w:val="00500904"/>
    <w:rsid w:val="00512D86"/>
    <w:rsid w:val="00521109"/>
    <w:rsid w:val="00527951"/>
    <w:rsid w:val="00540D51"/>
    <w:rsid w:val="00541E50"/>
    <w:rsid w:val="00543AF3"/>
    <w:rsid w:val="00544FA3"/>
    <w:rsid w:val="0054661A"/>
    <w:rsid w:val="00546632"/>
    <w:rsid w:val="00550A66"/>
    <w:rsid w:val="00551503"/>
    <w:rsid w:val="005515F2"/>
    <w:rsid w:val="00554A57"/>
    <w:rsid w:val="00555303"/>
    <w:rsid w:val="0055787D"/>
    <w:rsid w:val="005654BE"/>
    <w:rsid w:val="0056636B"/>
    <w:rsid w:val="005708DA"/>
    <w:rsid w:val="005731B3"/>
    <w:rsid w:val="00575B11"/>
    <w:rsid w:val="005764E1"/>
    <w:rsid w:val="00581817"/>
    <w:rsid w:val="00582D1D"/>
    <w:rsid w:val="00585995"/>
    <w:rsid w:val="005866C8"/>
    <w:rsid w:val="00586953"/>
    <w:rsid w:val="00590772"/>
    <w:rsid w:val="0059419C"/>
    <w:rsid w:val="005A19AF"/>
    <w:rsid w:val="005A4A3C"/>
    <w:rsid w:val="005B1AA6"/>
    <w:rsid w:val="005C0601"/>
    <w:rsid w:val="005C2770"/>
    <w:rsid w:val="005C3AD9"/>
    <w:rsid w:val="005C3DEC"/>
    <w:rsid w:val="005D202F"/>
    <w:rsid w:val="005D5BB4"/>
    <w:rsid w:val="005D623F"/>
    <w:rsid w:val="005E1A99"/>
    <w:rsid w:val="005E3FEF"/>
    <w:rsid w:val="005F326A"/>
    <w:rsid w:val="005F4DF8"/>
    <w:rsid w:val="0060358A"/>
    <w:rsid w:val="00607C22"/>
    <w:rsid w:val="006112FB"/>
    <w:rsid w:val="006115C2"/>
    <w:rsid w:val="006162D9"/>
    <w:rsid w:val="006164F7"/>
    <w:rsid w:val="00625337"/>
    <w:rsid w:val="0062608B"/>
    <w:rsid w:val="00631BB4"/>
    <w:rsid w:val="006342D0"/>
    <w:rsid w:val="00637563"/>
    <w:rsid w:val="006460AE"/>
    <w:rsid w:val="006533EE"/>
    <w:rsid w:val="00653476"/>
    <w:rsid w:val="00655508"/>
    <w:rsid w:val="006621DD"/>
    <w:rsid w:val="0066478E"/>
    <w:rsid w:val="00667183"/>
    <w:rsid w:val="00667D3A"/>
    <w:rsid w:val="0067073C"/>
    <w:rsid w:val="0067430D"/>
    <w:rsid w:val="006758D6"/>
    <w:rsid w:val="00675FDC"/>
    <w:rsid w:val="00676858"/>
    <w:rsid w:val="00677342"/>
    <w:rsid w:val="006805E7"/>
    <w:rsid w:val="00681DA7"/>
    <w:rsid w:val="006841E0"/>
    <w:rsid w:val="00691A74"/>
    <w:rsid w:val="00692BF1"/>
    <w:rsid w:val="0069703B"/>
    <w:rsid w:val="00697140"/>
    <w:rsid w:val="00697C03"/>
    <w:rsid w:val="006A0776"/>
    <w:rsid w:val="006B1F52"/>
    <w:rsid w:val="006B5A72"/>
    <w:rsid w:val="006B7595"/>
    <w:rsid w:val="006C303E"/>
    <w:rsid w:val="006C3D05"/>
    <w:rsid w:val="006C4792"/>
    <w:rsid w:val="006C6095"/>
    <w:rsid w:val="006C6E17"/>
    <w:rsid w:val="006D049C"/>
    <w:rsid w:val="006D2F72"/>
    <w:rsid w:val="006D3D96"/>
    <w:rsid w:val="006D43F2"/>
    <w:rsid w:val="006D7891"/>
    <w:rsid w:val="006E16E1"/>
    <w:rsid w:val="006E327E"/>
    <w:rsid w:val="006E7BEB"/>
    <w:rsid w:val="006F2E02"/>
    <w:rsid w:val="006F342B"/>
    <w:rsid w:val="006F50C1"/>
    <w:rsid w:val="007021F5"/>
    <w:rsid w:val="00702577"/>
    <w:rsid w:val="007050AA"/>
    <w:rsid w:val="007120EF"/>
    <w:rsid w:val="00712B54"/>
    <w:rsid w:val="0071722A"/>
    <w:rsid w:val="00720B10"/>
    <w:rsid w:val="007261E3"/>
    <w:rsid w:val="007265DE"/>
    <w:rsid w:val="00731698"/>
    <w:rsid w:val="00740682"/>
    <w:rsid w:val="00744C98"/>
    <w:rsid w:val="00744EEC"/>
    <w:rsid w:val="00747326"/>
    <w:rsid w:val="007521BC"/>
    <w:rsid w:val="007533E4"/>
    <w:rsid w:val="00755006"/>
    <w:rsid w:val="007566BA"/>
    <w:rsid w:val="00756D06"/>
    <w:rsid w:val="00757FBC"/>
    <w:rsid w:val="00763FF6"/>
    <w:rsid w:val="0076510D"/>
    <w:rsid w:val="007704F9"/>
    <w:rsid w:val="00770F8E"/>
    <w:rsid w:val="00772CDE"/>
    <w:rsid w:val="00781EB8"/>
    <w:rsid w:val="00782064"/>
    <w:rsid w:val="0078250B"/>
    <w:rsid w:val="0078314D"/>
    <w:rsid w:val="00786C9E"/>
    <w:rsid w:val="00787FF3"/>
    <w:rsid w:val="007952A4"/>
    <w:rsid w:val="007964CA"/>
    <w:rsid w:val="007A0209"/>
    <w:rsid w:val="007A159B"/>
    <w:rsid w:val="007A4BF4"/>
    <w:rsid w:val="007A731E"/>
    <w:rsid w:val="007C0A27"/>
    <w:rsid w:val="007C2A7B"/>
    <w:rsid w:val="007C77F0"/>
    <w:rsid w:val="007D2E63"/>
    <w:rsid w:val="007D741C"/>
    <w:rsid w:val="007D7DEA"/>
    <w:rsid w:val="007E349D"/>
    <w:rsid w:val="007E3BA6"/>
    <w:rsid w:val="007E3BFC"/>
    <w:rsid w:val="007E46DE"/>
    <w:rsid w:val="007F31F1"/>
    <w:rsid w:val="00800A2C"/>
    <w:rsid w:val="00805A2E"/>
    <w:rsid w:val="00806379"/>
    <w:rsid w:val="00812A48"/>
    <w:rsid w:val="0082088C"/>
    <w:rsid w:val="008220DD"/>
    <w:rsid w:val="00822B28"/>
    <w:rsid w:val="00832C73"/>
    <w:rsid w:val="0083384E"/>
    <w:rsid w:val="008359BE"/>
    <w:rsid w:val="0083671C"/>
    <w:rsid w:val="00841ECB"/>
    <w:rsid w:val="0084380E"/>
    <w:rsid w:val="008457B4"/>
    <w:rsid w:val="00846A49"/>
    <w:rsid w:val="00855E21"/>
    <w:rsid w:val="008628A9"/>
    <w:rsid w:val="008657CB"/>
    <w:rsid w:val="00871769"/>
    <w:rsid w:val="0087276A"/>
    <w:rsid w:val="00874948"/>
    <w:rsid w:val="00877E83"/>
    <w:rsid w:val="00884D4C"/>
    <w:rsid w:val="008878EC"/>
    <w:rsid w:val="008902AD"/>
    <w:rsid w:val="0089064B"/>
    <w:rsid w:val="00893681"/>
    <w:rsid w:val="00893D8E"/>
    <w:rsid w:val="00896F0D"/>
    <w:rsid w:val="008A1397"/>
    <w:rsid w:val="008A593E"/>
    <w:rsid w:val="008A60AA"/>
    <w:rsid w:val="008B14E7"/>
    <w:rsid w:val="008B2CDE"/>
    <w:rsid w:val="008B35F6"/>
    <w:rsid w:val="008B67F5"/>
    <w:rsid w:val="008C2393"/>
    <w:rsid w:val="008D5DBC"/>
    <w:rsid w:val="008D739A"/>
    <w:rsid w:val="008D7447"/>
    <w:rsid w:val="008E10F0"/>
    <w:rsid w:val="008E2DB0"/>
    <w:rsid w:val="008E4AF0"/>
    <w:rsid w:val="008E7A34"/>
    <w:rsid w:val="008F2D36"/>
    <w:rsid w:val="008F349B"/>
    <w:rsid w:val="008F4AAB"/>
    <w:rsid w:val="008F754E"/>
    <w:rsid w:val="009024A7"/>
    <w:rsid w:val="00921210"/>
    <w:rsid w:val="00924ABC"/>
    <w:rsid w:val="00924FCD"/>
    <w:rsid w:val="00931E8D"/>
    <w:rsid w:val="009320B9"/>
    <w:rsid w:val="009407B2"/>
    <w:rsid w:val="00942648"/>
    <w:rsid w:val="00952227"/>
    <w:rsid w:val="00954391"/>
    <w:rsid w:val="00954E07"/>
    <w:rsid w:val="00956F6F"/>
    <w:rsid w:val="00957820"/>
    <w:rsid w:val="00962BEC"/>
    <w:rsid w:val="009654D2"/>
    <w:rsid w:val="00965E05"/>
    <w:rsid w:val="009671BC"/>
    <w:rsid w:val="0097668D"/>
    <w:rsid w:val="0098236D"/>
    <w:rsid w:val="009951C0"/>
    <w:rsid w:val="0099672A"/>
    <w:rsid w:val="00997149"/>
    <w:rsid w:val="009A193B"/>
    <w:rsid w:val="009A71DA"/>
    <w:rsid w:val="009A7763"/>
    <w:rsid w:val="009A7E6F"/>
    <w:rsid w:val="009B1E17"/>
    <w:rsid w:val="009B227F"/>
    <w:rsid w:val="009B36F6"/>
    <w:rsid w:val="009B3F93"/>
    <w:rsid w:val="009C43BF"/>
    <w:rsid w:val="009C44BD"/>
    <w:rsid w:val="009C661D"/>
    <w:rsid w:val="009C66AE"/>
    <w:rsid w:val="009C69A9"/>
    <w:rsid w:val="009C6BD4"/>
    <w:rsid w:val="009D1274"/>
    <w:rsid w:val="009D3B3D"/>
    <w:rsid w:val="009D4A19"/>
    <w:rsid w:val="009D767F"/>
    <w:rsid w:val="009E3F94"/>
    <w:rsid w:val="009E5509"/>
    <w:rsid w:val="009E6101"/>
    <w:rsid w:val="009E6890"/>
    <w:rsid w:val="009F0875"/>
    <w:rsid w:val="009F0EF2"/>
    <w:rsid w:val="009F2F72"/>
    <w:rsid w:val="009F5776"/>
    <w:rsid w:val="00A01B02"/>
    <w:rsid w:val="00A06453"/>
    <w:rsid w:val="00A06CBE"/>
    <w:rsid w:val="00A06F2D"/>
    <w:rsid w:val="00A118B3"/>
    <w:rsid w:val="00A13D28"/>
    <w:rsid w:val="00A14420"/>
    <w:rsid w:val="00A234F7"/>
    <w:rsid w:val="00A274DD"/>
    <w:rsid w:val="00A325E5"/>
    <w:rsid w:val="00A41F87"/>
    <w:rsid w:val="00A440DB"/>
    <w:rsid w:val="00A44C9B"/>
    <w:rsid w:val="00A53855"/>
    <w:rsid w:val="00A545C2"/>
    <w:rsid w:val="00A60A82"/>
    <w:rsid w:val="00A67FB1"/>
    <w:rsid w:val="00A70ACF"/>
    <w:rsid w:val="00A737B4"/>
    <w:rsid w:val="00A740EF"/>
    <w:rsid w:val="00A7534A"/>
    <w:rsid w:val="00A7716B"/>
    <w:rsid w:val="00A8140D"/>
    <w:rsid w:val="00A861A3"/>
    <w:rsid w:val="00A86E56"/>
    <w:rsid w:val="00A906CD"/>
    <w:rsid w:val="00A937FB"/>
    <w:rsid w:val="00A93C55"/>
    <w:rsid w:val="00AA2F02"/>
    <w:rsid w:val="00AA3093"/>
    <w:rsid w:val="00AA49CB"/>
    <w:rsid w:val="00AA69A4"/>
    <w:rsid w:val="00AB0B96"/>
    <w:rsid w:val="00AB32EC"/>
    <w:rsid w:val="00AB5062"/>
    <w:rsid w:val="00AB77D9"/>
    <w:rsid w:val="00AC2FE1"/>
    <w:rsid w:val="00AD109E"/>
    <w:rsid w:val="00AD1738"/>
    <w:rsid w:val="00AD2255"/>
    <w:rsid w:val="00AE102D"/>
    <w:rsid w:val="00AE1E0B"/>
    <w:rsid w:val="00AF23F2"/>
    <w:rsid w:val="00AF60D8"/>
    <w:rsid w:val="00B0362E"/>
    <w:rsid w:val="00B0754B"/>
    <w:rsid w:val="00B10307"/>
    <w:rsid w:val="00B10E36"/>
    <w:rsid w:val="00B15F21"/>
    <w:rsid w:val="00B27052"/>
    <w:rsid w:val="00B300E3"/>
    <w:rsid w:val="00B33B7E"/>
    <w:rsid w:val="00B350D2"/>
    <w:rsid w:val="00B475E1"/>
    <w:rsid w:val="00B47A21"/>
    <w:rsid w:val="00B505E5"/>
    <w:rsid w:val="00B5268D"/>
    <w:rsid w:val="00B556EB"/>
    <w:rsid w:val="00B64929"/>
    <w:rsid w:val="00B66859"/>
    <w:rsid w:val="00B74134"/>
    <w:rsid w:val="00B749A2"/>
    <w:rsid w:val="00B81685"/>
    <w:rsid w:val="00B8174B"/>
    <w:rsid w:val="00B92686"/>
    <w:rsid w:val="00BA16B2"/>
    <w:rsid w:val="00BA1A8E"/>
    <w:rsid w:val="00BA1DA4"/>
    <w:rsid w:val="00BA5A86"/>
    <w:rsid w:val="00BA70FE"/>
    <w:rsid w:val="00BB019C"/>
    <w:rsid w:val="00BB7FCA"/>
    <w:rsid w:val="00BC37A3"/>
    <w:rsid w:val="00BC3A3E"/>
    <w:rsid w:val="00BD2626"/>
    <w:rsid w:val="00C02D3C"/>
    <w:rsid w:val="00C03C7F"/>
    <w:rsid w:val="00C05805"/>
    <w:rsid w:val="00C10E72"/>
    <w:rsid w:val="00C17AB3"/>
    <w:rsid w:val="00C23EBC"/>
    <w:rsid w:val="00C26EC4"/>
    <w:rsid w:val="00C31E2F"/>
    <w:rsid w:val="00C35329"/>
    <w:rsid w:val="00C36358"/>
    <w:rsid w:val="00C37953"/>
    <w:rsid w:val="00C408B4"/>
    <w:rsid w:val="00C415D5"/>
    <w:rsid w:val="00C43106"/>
    <w:rsid w:val="00C43293"/>
    <w:rsid w:val="00C432D8"/>
    <w:rsid w:val="00C4528E"/>
    <w:rsid w:val="00C45A45"/>
    <w:rsid w:val="00C469F4"/>
    <w:rsid w:val="00C53E7C"/>
    <w:rsid w:val="00C55D8F"/>
    <w:rsid w:val="00C577C7"/>
    <w:rsid w:val="00C5781F"/>
    <w:rsid w:val="00C612AB"/>
    <w:rsid w:val="00C6181C"/>
    <w:rsid w:val="00C6206E"/>
    <w:rsid w:val="00C6384D"/>
    <w:rsid w:val="00C655EC"/>
    <w:rsid w:val="00C661C4"/>
    <w:rsid w:val="00C700A5"/>
    <w:rsid w:val="00C70692"/>
    <w:rsid w:val="00C723FD"/>
    <w:rsid w:val="00C731DA"/>
    <w:rsid w:val="00C81A06"/>
    <w:rsid w:val="00C913F0"/>
    <w:rsid w:val="00C962DF"/>
    <w:rsid w:val="00C97778"/>
    <w:rsid w:val="00CA4D8F"/>
    <w:rsid w:val="00CA4F73"/>
    <w:rsid w:val="00CB5A96"/>
    <w:rsid w:val="00CC0276"/>
    <w:rsid w:val="00CC1487"/>
    <w:rsid w:val="00CC290C"/>
    <w:rsid w:val="00CC4123"/>
    <w:rsid w:val="00CD1013"/>
    <w:rsid w:val="00CD666B"/>
    <w:rsid w:val="00CD6E18"/>
    <w:rsid w:val="00CE0742"/>
    <w:rsid w:val="00CE2D58"/>
    <w:rsid w:val="00CE5B5F"/>
    <w:rsid w:val="00CF06AA"/>
    <w:rsid w:val="00CF50B6"/>
    <w:rsid w:val="00CF7A53"/>
    <w:rsid w:val="00CF7BE1"/>
    <w:rsid w:val="00D048FD"/>
    <w:rsid w:val="00D0508E"/>
    <w:rsid w:val="00D06671"/>
    <w:rsid w:val="00D06770"/>
    <w:rsid w:val="00D07546"/>
    <w:rsid w:val="00D07DC0"/>
    <w:rsid w:val="00D142F5"/>
    <w:rsid w:val="00D15ABD"/>
    <w:rsid w:val="00D20B36"/>
    <w:rsid w:val="00D2383D"/>
    <w:rsid w:val="00D27D3A"/>
    <w:rsid w:val="00D32D90"/>
    <w:rsid w:val="00D35CF5"/>
    <w:rsid w:val="00D43453"/>
    <w:rsid w:val="00D43760"/>
    <w:rsid w:val="00D43E92"/>
    <w:rsid w:val="00D46F0B"/>
    <w:rsid w:val="00D46FB2"/>
    <w:rsid w:val="00D511BD"/>
    <w:rsid w:val="00D54221"/>
    <w:rsid w:val="00D55DAA"/>
    <w:rsid w:val="00D61F70"/>
    <w:rsid w:val="00D84B64"/>
    <w:rsid w:val="00D85F8C"/>
    <w:rsid w:val="00D861CD"/>
    <w:rsid w:val="00D87686"/>
    <w:rsid w:val="00D916E3"/>
    <w:rsid w:val="00D955F4"/>
    <w:rsid w:val="00D9774C"/>
    <w:rsid w:val="00DA16C7"/>
    <w:rsid w:val="00DC1D43"/>
    <w:rsid w:val="00DC7763"/>
    <w:rsid w:val="00DD0B22"/>
    <w:rsid w:val="00DD5DDC"/>
    <w:rsid w:val="00DE0E08"/>
    <w:rsid w:val="00DE1014"/>
    <w:rsid w:val="00DE206B"/>
    <w:rsid w:val="00DE39A1"/>
    <w:rsid w:val="00DE3BF2"/>
    <w:rsid w:val="00DE3F2D"/>
    <w:rsid w:val="00DE50AA"/>
    <w:rsid w:val="00DE600C"/>
    <w:rsid w:val="00DF1B6D"/>
    <w:rsid w:val="00DF4FF2"/>
    <w:rsid w:val="00DF5B20"/>
    <w:rsid w:val="00DF5DDB"/>
    <w:rsid w:val="00E015C9"/>
    <w:rsid w:val="00E0318B"/>
    <w:rsid w:val="00E03BBE"/>
    <w:rsid w:val="00E03DD6"/>
    <w:rsid w:val="00E054F4"/>
    <w:rsid w:val="00E10D7E"/>
    <w:rsid w:val="00E1536B"/>
    <w:rsid w:val="00E20B05"/>
    <w:rsid w:val="00E302F5"/>
    <w:rsid w:val="00E329F5"/>
    <w:rsid w:val="00E34DD6"/>
    <w:rsid w:val="00E36C6C"/>
    <w:rsid w:val="00E41599"/>
    <w:rsid w:val="00E452C9"/>
    <w:rsid w:val="00E508B8"/>
    <w:rsid w:val="00E51C46"/>
    <w:rsid w:val="00E52A3A"/>
    <w:rsid w:val="00E5480F"/>
    <w:rsid w:val="00E55686"/>
    <w:rsid w:val="00E55FAC"/>
    <w:rsid w:val="00E75199"/>
    <w:rsid w:val="00E7787D"/>
    <w:rsid w:val="00E84802"/>
    <w:rsid w:val="00E84891"/>
    <w:rsid w:val="00E8732B"/>
    <w:rsid w:val="00E87B24"/>
    <w:rsid w:val="00E92BC1"/>
    <w:rsid w:val="00E975DC"/>
    <w:rsid w:val="00E976FA"/>
    <w:rsid w:val="00EA22AC"/>
    <w:rsid w:val="00EA3B2A"/>
    <w:rsid w:val="00EA4A31"/>
    <w:rsid w:val="00EA79C7"/>
    <w:rsid w:val="00EB08A5"/>
    <w:rsid w:val="00EB0EDC"/>
    <w:rsid w:val="00EB1230"/>
    <w:rsid w:val="00EB142B"/>
    <w:rsid w:val="00EB2C22"/>
    <w:rsid w:val="00EB3F6E"/>
    <w:rsid w:val="00EB4A38"/>
    <w:rsid w:val="00EB559E"/>
    <w:rsid w:val="00EB6113"/>
    <w:rsid w:val="00EB7A72"/>
    <w:rsid w:val="00EC1D9D"/>
    <w:rsid w:val="00EC5E4F"/>
    <w:rsid w:val="00EC5EA6"/>
    <w:rsid w:val="00EC6B60"/>
    <w:rsid w:val="00ED0216"/>
    <w:rsid w:val="00ED2F33"/>
    <w:rsid w:val="00ED4B10"/>
    <w:rsid w:val="00EE17B6"/>
    <w:rsid w:val="00EE2199"/>
    <w:rsid w:val="00EE3E6C"/>
    <w:rsid w:val="00EE6474"/>
    <w:rsid w:val="00EF06AD"/>
    <w:rsid w:val="00EF21D4"/>
    <w:rsid w:val="00EF4F23"/>
    <w:rsid w:val="00EF6B8A"/>
    <w:rsid w:val="00EF7527"/>
    <w:rsid w:val="00F02738"/>
    <w:rsid w:val="00F03621"/>
    <w:rsid w:val="00F03E3D"/>
    <w:rsid w:val="00F10CEF"/>
    <w:rsid w:val="00F118E6"/>
    <w:rsid w:val="00F15C7A"/>
    <w:rsid w:val="00F21A0E"/>
    <w:rsid w:val="00F22183"/>
    <w:rsid w:val="00F22307"/>
    <w:rsid w:val="00F26308"/>
    <w:rsid w:val="00F27383"/>
    <w:rsid w:val="00F31B96"/>
    <w:rsid w:val="00F41E6E"/>
    <w:rsid w:val="00F41F4C"/>
    <w:rsid w:val="00F441CA"/>
    <w:rsid w:val="00F45D50"/>
    <w:rsid w:val="00F51A70"/>
    <w:rsid w:val="00F553EB"/>
    <w:rsid w:val="00F5587F"/>
    <w:rsid w:val="00F56E62"/>
    <w:rsid w:val="00F576FD"/>
    <w:rsid w:val="00F63FDE"/>
    <w:rsid w:val="00F73A2C"/>
    <w:rsid w:val="00F74FEE"/>
    <w:rsid w:val="00F753B6"/>
    <w:rsid w:val="00F76FB8"/>
    <w:rsid w:val="00F773DF"/>
    <w:rsid w:val="00F82886"/>
    <w:rsid w:val="00F8712B"/>
    <w:rsid w:val="00F9184C"/>
    <w:rsid w:val="00FA39D1"/>
    <w:rsid w:val="00FA4371"/>
    <w:rsid w:val="00FA59ED"/>
    <w:rsid w:val="00FA5D46"/>
    <w:rsid w:val="00FA685E"/>
    <w:rsid w:val="00FB1A34"/>
    <w:rsid w:val="00FB2B49"/>
    <w:rsid w:val="00FB35D6"/>
    <w:rsid w:val="00FB7781"/>
    <w:rsid w:val="00FB7937"/>
    <w:rsid w:val="00FB7B9E"/>
    <w:rsid w:val="00FC4EE7"/>
    <w:rsid w:val="00FC4F91"/>
    <w:rsid w:val="00FC63AA"/>
    <w:rsid w:val="00FD1D17"/>
    <w:rsid w:val="00FE0B5D"/>
    <w:rsid w:val="00FE180A"/>
    <w:rsid w:val="00FE76C2"/>
    <w:rsid w:val="00FF1E92"/>
    <w:rsid w:val="00FF2341"/>
    <w:rsid w:val="00FF2D50"/>
    <w:rsid w:val="00FF45D2"/>
    <w:rsid w:val="00FF48F6"/>
    <w:rsid w:val="00FF5360"/>
    <w:rsid w:val="00FF72B1"/>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C2B84"/>
  <w15:chartTrackingRefBased/>
  <w15:docId w15:val="{696F7C50-0202-4BD0-A431-B106FE3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uiPriority w:val="20"/>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customStyle="1" w:styleId="headline">
    <w:name w:val="headline"/>
    <w:basedOn w:val="Normal"/>
    <w:qFormat/>
    <w:rsid w:val="00FB7781"/>
    <w:pPr>
      <w:tabs>
        <w:tab w:val="left" w:pos="284"/>
      </w:tabs>
    </w:pPr>
    <w:rPr>
      <w:b/>
      <w:sz w:val="48"/>
      <w:szCs w:val="48"/>
    </w:rPr>
  </w:style>
  <w:style w:type="paragraph" w:customStyle="1" w:styleId="body">
    <w:name w:val="body"/>
    <w:basedOn w:val="Normal"/>
    <w:qFormat/>
    <w:rsid w:val="00FB7781"/>
    <w:pPr>
      <w:tabs>
        <w:tab w:val="left" w:pos="284"/>
      </w:tabs>
    </w:pPr>
  </w:style>
  <w:style w:type="paragraph" w:customStyle="1" w:styleId="bodybold">
    <w:name w:val="bodybold"/>
    <w:basedOn w:val="Normal"/>
    <w:qFormat/>
    <w:rsid w:val="00FB7781"/>
    <w:pPr>
      <w:tabs>
        <w:tab w:val="left" w:pos="284"/>
      </w:tabs>
    </w:pPr>
    <w:rPr>
      <w:b/>
    </w:rPr>
  </w:style>
  <w:style w:type="paragraph" w:customStyle="1" w:styleId="headline2">
    <w:name w:val="headline2"/>
    <w:basedOn w:val="headline"/>
    <w:qFormat/>
    <w:rsid w:val="006D43F2"/>
    <w:rPr>
      <w:color w:val="920031"/>
    </w:rPr>
  </w:style>
  <w:style w:type="paragraph" w:customStyle="1" w:styleId="Default">
    <w:name w:val="Default"/>
    <w:rsid w:val="00F22307"/>
    <w:pPr>
      <w:autoSpaceDE w:val="0"/>
      <w:autoSpaceDN w:val="0"/>
      <w:adjustRightInd w:val="0"/>
    </w:pPr>
    <w:rPr>
      <w:rFonts w:ascii="Arial" w:eastAsia="MS Mincho" w:hAnsi="Arial" w:cs="Arial"/>
      <w:color w:val="000000"/>
      <w:sz w:val="24"/>
      <w:szCs w:val="24"/>
      <w:lang w:eastAsia="ja-JP"/>
    </w:rPr>
  </w:style>
  <w:style w:type="paragraph" w:customStyle="1" w:styleId="gmail-m2497345973996611852msolistparagraph">
    <w:name w:val="gmail-m_2497345973996611852msolistparagraph"/>
    <w:basedOn w:val="Normal"/>
    <w:rsid w:val="00667D3A"/>
    <w:pPr>
      <w:spacing w:before="100" w:beforeAutospacing="1" w:after="100" w:afterAutospacing="1"/>
    </w:pPr>
    <w:rPr>
      <w:rFonts w:ascii="Times New Roman" w:eastAsia="Calibri" w:hAnsi="Times New Roman"/>
      <w:sz w:val="24"/>
    </w:rPr>
  </w:style>
  <w:style w:type="character" w:customStyle="1" w:styleId="color11">
    <w:name w:val="color_11"/>
    <w:rsid w:val="0055787D"/>
  </w:style>
  <w:style w:type="paragraph" w:styleId="ListParagraph">
    <w:name w:val="List Paragraph"/>
    <w:basedOn w:val="Normal"/>
    <w:link w:val="ListParagraphChar"/>
    <w:uiPriority w:val="34"/>
    <w:qFormat/>
    <w:rsid w:val="003B32AB"/>
    <w:pPr>
      <w:ind w:left="720"/>
    </w:pPr>
    <w:rPr>
      <w:rFonts w:ascii="Calibri" w:eastAsia="Calibri" w:hAnsi="Calibri"/>
      <w:sz w:val="24"/>
    </w:rPr>
  </w:style>
  <w:style w:type="character" w:styleId="CommentReference">
    <w:name w:val="annotation reference"/>
    <w:rsid w:val="00AA3093"/>
    <w:rPr>
      <w:sz w:val="16"/>
      <w:szCs w:val="16"/>
    </w:rPr>
  </w:style>
  <w:style w:type="paragraph" w:styleId="CommentText">
    <w:name w:val="annotation text"/>
    <w:basedOn w:val="Normal"/>
    <w:link w:val="CommentTextChar"/>
    <w:rsid w:val="00AA3093"/>
    <w:rPr>
      <w:sz w:val="20"/>
      <w:szCs w:val="20"/>
    </w:rPr>
  </w:style>
  <w:style w:type="character" w:customStyle="1" w:styleId="CommentTextChar">
    <w:name w:val="Comment Text Char"/>
    <w:link w:val="CommentText"/>
    <w:rsid w:val="00AA3093"/>
    <w:rPr>
      <w:rFonts w:ascii="Arial" w:hAnsi="Arial"/>
    </w:rPr>
  </w:style>
  <w:style w:type="paragraph" w:styleId="CommentSubject">
    <w:name w:val="annotation subject"/>
    <w:basedOn w:val="CommentText"/>
    <w:next w:val="CommentText"/>
    <w:link w:val="CommentSubjectChar"/>
    <w:rsid w:val="00AA3093"/>
    <w:rPr>
      <w:b/>
      <w:bCs/>
    </w:rPr>
  </w:style>
  <w:style w:type="character" w:customStyle="1" w:styleId="CommentSubjectChar">
    <w:name w:val="Comment Subject Char"/>
    <w:link w:val="CommentSubject"/>
    <w:rsid w:val="00AA3093"/>
    <w:rPr>
      <w:rFonts w:ascii="Arial" w:hAnsi="Arial"/>
      <w:b/>
      <w:bCs/>
    </w:rPr>
  </w:style>
  <w:style w:type="character" w:customStyle="1" w:styleId="light">
    <w:name w:val="light"/>
    <w:rsid w:val="00AA3093"/>
  </w:style>
  <w:style w:type="character" w:customStyle="1" w:styleId="cohidesearchterm">
    <w:name w:val="co_hidesearchterm"/>
    <w:rsid w:val="00AA3093"/>
  </w:style>
  <w:style w:type="character" w:customStyle="1" w:styleId="khidentifier">
    <w:name w:val="kh_identifier"/>
    <w:rsid w:val="00AA3093"/>
  </w:style>
  <w:style w:type="character" w:customStyle="1" w:styleId="khdescription">
    <w:name w:val="kh_description"/>
    <w:rsid w:val="00AA3093"/>
  </w:style>
  <w:style w:type="character" w:customStyle="1" w:styleId="khicon">
    <w:name w:val="kh_icon"/>
    <w:rsid w:val="00AA3093"/>
  </w:style>
  <w:style w:type="character" w:customStyle="1" w:styleId="cobluetxt">
    <w:name w:val="co_bluetxt"/>
    <w:rsid w:val="00AA3093"/>
  </w:style>
  <w:style w:type="character" w:customStyle="1" w:styleId="coshownotesonly">
    <w:name w:val="co_shownotesonly"/>
    <w:rsid w:val="00AA3093"/>
  </w:style>
  <w:style w:type="paragraph" w:customStyle="1" w:styleId="GPsDefinition">
    <w:name w:val="GPs Definition"/>
    <w:basedOn w:val="Normal"/>
    <w:qFormat/>
    <w:rsid w:val="00AA3093"/>
    <w:pPr>
      <w:numPr>
        <w:numId w:val="30"/>
      </w:numPr>
      <w:tabs>
        <w:tab w:val="left" w:pos="175"/>
      </w:tabs>
      <w:overflowPunct w:val="0"/>
      <w:autoSpaceDE w:val="0"/>
      <w:autoSpaceDN w:val="0"/>
      <w:adjustRightInd w:val="0"/>
      <w:spacing w:after="120"/>
      <w:jc w:val="both"/>
    </w:pPr>
    <w:rPr>
      <w:rFonts w:ascii="Calibri" w:hAnsi="Calibri" w:cs="Arial"/>
      <w:szCs w:val="22"/>
      <w:lang w:eastAsia="en-US"/>
    </w:rPr>
  </w:style>
  <w:style w:type="character" w:customStyle="1" w:styleId="GPSDefinitionL2Char">
    <w:name w:val="GPS Definition L2 Char"/>
    <w:link w:val="GPSDefinitionL2"/>
    <w:locked/>
    <w:rsid w:val="00AA3093"/>
    <w:rPr>
      <w:rFonts w:ascii="Calibri" w:hAnsi="Calibri" w:cs="Arial"/>
      <w:sz w:val="22"/>
      <w:szCs w:val="22"/>
      <w:lang w:eastAsia="en-US"/>
    </w:rPr>
  </w:style>
  <w:style w:type="paragraph" w:customStyle="1" w:styleId="GPSDefinitionL2">
    <w:name w:val="GPS Definition L2"/>
    <w:basedOn w:val="GPsDefinition"/>
    <w:link w:val="GPSDefinitionL2Char"/>
    <w:qFormat/>
    <w:rsid w:val="00AA3093"/>
    <w:pPr>
      <w:numPr>
        <w:ilvl w:val="1"/>
      </w:numPr>
      <w:ind w:hanging="544"/>
    </w:pPr>
  </w:style>
  <w:style w:type="paragraph" w:customStyle="1" w:styleId="GPSDefinitionL3">
    <w:name w:val="GPS Definition L3"/>
    <w:basedOn w:val="GPSDefinitionL2"/>
    <w:qFormat/>
    <w:rsid w:val="00AA3093"/>
    <w:pPr>
      <w:numPr>
        <w:ilvl w:val="2"/>
      </w:numPr>
      <w:tabs>
        <w:tab w:val="num" w:pos="360"/>
      </w:tabs>
      <w:ind w:left="360"/>
    </w:pPr>
  </w:style>
  <w:style w:type="paragraph" w:customStyle="1" w:styleId="GPSDefinitionL4">
    <w:name w:val="GPS Definition L4"/>
    <w:basedOn w:val="GPSDefinitionL3"/>
    <w:qFormat/>
    <w:rsid w:val="00AA3093"/>
    <w:pPr>
      <w:numPr>
        <w:ilvl w:val="3"/>
      </w:numPr>
      <w:tabs>
        <w:tab w:val="num" w:pos="360"/>
      </w:tabs>
      <w:ind w:left="360"/>
    </w:pPr>
  </w:style>
  <w:style w:type="paragraph" w:styleId="Revision">
    <w:name w:val="Revision"/>
    <w:hidden/>
    <w:uiPriority w:val="99"/>
    <w:semiHidden/>
    <w:rsid w:val="00952227"/>
    <w:rPr>
      <w:rFonts w:ascii="Arial" w:hAnsi="Arial"/>
      <w:sz w:val="22"/>
      <w:szCs w:val="24"/>
    </w:rPr>
  </w:style>
  <w:style w:type="paragraph" w:styleId="FootnoteText">
    <w:name w:val="footnote text"/>
    <w:basedOn w:val="Normal"/>
    <w:link w:val="FootnoteTextChar"/>
    <w:rsid w:val="00E92BC1"/>
    <w:rPr>
      <w:sz w:val="20"/>
      <w:szCs w:val="20"/>
    </w:rPr>
  </w:style>
  <w:style w:type="character" w:customStyle="1" w:styleId="FootnoteTextChar">
    <w:name w:val="Footnote Text Char"/>
    <w:link w:val="FootnoteText"/>
    <w:rsid w:val="00E92BC1"/>
    <w:rPr>
      <w:rFonts w:ascii="Arial" w:hAnsi="Arial"/>
    </w:rPr>
  </w:style>
  <w:style w:type="character" w:customStyle="1" w:styleId="FooterChar">
    <w:name w:val="Footer Char"/>
    <w:link w:val="Footer"/>
    <w:uiPriority w:val="99"/>
    <w:rsid w:val="009F2F72"/>
    <w:rPr>
      <w:rFonts w:ascii="Arial" w:hAnsi="Arial"/>
      <w:sz w:val="18"/>
      <w:szCs w:val="24"/>
    </w:rPr>
  </w:style>
  <w:style w:type="character" w:customStyle="1" w:styleId="Defterm">
    <w:name w:val="Defterm"/>
    <w:rsid w:val="00CE5B5F"/>
    <w:rPr>
      <w:b/>
      <w:color w:val="000000"/>
      <w:sz w:val="22"/>
    </w:rPr>
  </w:style>
  <w:style w:type="paragraph" w:customStyle="1" w:styleId="1Parties">
    <w:name w:val="(1) Parties"/>
    <w:basedOn w:val="Normal"/>
    <w:rsid w:val="00D955F4"/>
    <w:pPr>
      <w:numPr>
        <w:numId w:val="47"/>
      </w:numPr>
      <w:spacing w:before="120" w:after="120" w:line="300" w:lineRule="atLeast"/>
      <w:jc w:val="both"/>
    </w:pPr>
    <w:rPr>
      <w:rFonts w:ascii="Times New Roman" w:hAnsi="Times New Roman"/>
      <w:szCs w:val="20"/>
      <w:lang w:eastAsia="en-US"/>
    </w:rPr>
  </w:style>
  <w:style w:type="paragraph" w:customStyle="1" w:styleId="Scha">
    <w:name w:val="Sch a)"/>
    <w:basedOn w:val="Normal"/>
    <w:rsid w:val="00D955F4"/>
    <w:pPr>
      <w:numPr>
        <w:ilvl w:val="1"/>
        <w:numId w:val="47"/>
      </w:numPr>
      <w:spacing w:line="300" w:lineRule="atLeast"/>
      <w:jc w:val="both"/>
    </w:pPr>
    <w:rPr>
      <w:rFonts w:ascii="Times New Roman" w:hAnsi="Times New Roman"/>
      <w:szCs w:val="20"/>
      <w:lang w:eastAsia="en-US"/>
    </w:rPr>
  </w:style>
  <w:style w:type="paragraph" w:customStyle="1" w:styleId="GPSL1CLAUSEHEADING">
    <w:name w:val="GPS L1 CLAUSE HEADING"/>
    <w:basedOn w:val="Normal"/>
    <w:next w:val="Normal"/>
    <w:qFormat/>
    <w:rsid w:val="00D955F4"/>
    <w:pPr>
      <w:numPr>
        <w:numId w:val="48"/>
      </w:numPr>
      <w:tabs>
        <w:tab w:val="left" w:pos="567"/>
      </w:tabs>
      <w:adjustRightInd w:val="0"/>
      <w:spacing w:before="240" w:after="240"/>
      <w:jc w:val="both"/>
      <w:outlineLvl w:val="1"/>
    </w:pPr>
    <w:rPr>
      <w:rFonts w:ascii="Calibri" w:eastAsia="STZhongsong" w:hAnsi="Calibri" w:cs="Arial"/>
      <w:b/>
      <w:caps/>
      <w:szCs w:val="22"/>
      <w:lang w:eastAsia="zh-CN"/>
    </w:rPr>
  </w:style>
  <w:style w:type="paragraph" w:customStyle="1" w:styleId="GPSL2numberedclause">
    <w:name w:val="GPS L2 numbered clause"/>
    <w:basedOn w:val="Normal"/>
    <w:qFormat/>
    <w:rsid w:val="00D955F4"/>
    <w:pPr>
      <w:numPr>
        <w:ilvl w:val="1"/>
        <w:numId w:val="48"/>
      </w:numPr>
      <w:tabs>
        <w:tab w:val="left" w:pos="1134"/>
      </w:tabs>
      <w:adjustRightInd w:val="0"/>
      <w:spacing w:before="120" w:after="120"/>
      <w:jc w:val="both"/>
    </w:pPr>
    <w:rPr>
      <w:rFonts w:ascii="Calibri" w:hAnsi="Calibri" w:cs="Arial"/>
      <w:szCs w:val="22"/>
      <w:lang w:eastAsia="zh-CN"/>
    </w:rPr>
  </w:style>
  <w:style w:type="paragraph" w:customStyle="1" w:styleId="GPSL3numberedclause">
    <w:name w:val="GPS L3 numbered clause"/>
    <w:basedOn w:val="GPSL2numberedclause"/>
    <w:qFormat/>
    <w:rsid w:val="00D955F4"/>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D955F4"/>
    <w:pPr>
      <w:numPr>
        <w:ilvl w:val="3"/>
      </w:numPr>
      <w:tabs>
        <w:tab w:val="clear" w:pos="1134"/>
        <w:tab w:val="left" w:pos="2694"/>
      </w:tabs>
      <w:ind w:left="2880" w:firstLine="2520"/>
    </w:pPr>
    <w:rPr>
      <w:szCs w:val="20"/>
    </w:rPr>
  </w:style>
  <w:style w:type="paragraph" w:customStyle="1" w:styleId="GPSL5numberedclause">
    <w:name w:val="GPS L5 numbered clause"/>
    <w:basedOn w:val="GPSL4numberedclause"/>
    <w:link w:val="GPSL5numberedclauseChar"/>
    <w:qFormat/>
    <w:rsid w:val="00D955F4"/>
    <w:pPr>
      <w:numPr>
        <w:ilvl w:val="4"/>
      </w:numPr>
      <w:tabs>
        <w:tab w:val="clear" w:pos="2694"/>
        <w:tab w:val="left" w:pos="3119"/>
      </w:tabs>
      <w:ind w:left="3600" w:firstLine="3240"/>
    </w:pPr>
  </w:style>
  <w:style w:type="paragraph" w:customStyle="1" w:styleId="GPSL6numbered">
    <w:name w:val="GPS L6 numbered"/>
    <w:basedOn w:val="GPSL5numberedclause"/>
    <w:qFormat/>
    <w:rsid w:val="00D955F4"/>
    <w:pPr>
      <w:numPr>
        <w:ilvl w:val="5"/>
      </w:numPr>
      <w:tabs>
        <w:tab w:val="clear" w:pos="3119"/>
        <w:tab w:val="num" w:pos="1209"/>
        <w:tab w:val="left" w:pos="3544"/>
      </w:tabs>
      <w:ind w:left="4320" w:firstLine="4140"/>
    </w:pPr>
  </w:style>
  <w:style w:type="character" w:customStyle="1" w:styleId="GPSL4numberedclauseChar">
    <w:name w:val="GPS L4 numbered clause Char"/>
    <w:link w:val="GPSL4numberedclause"/>
    <w:locked/>
    <w:rsid w:val="00D955F4"/>
    <w:rPr>
      <w:rFonts w:ascii="Calibri" w:hAnsi="Calibri" w:cs="Arial"/>
      <w:sz w:val="22"/>
      <w:lang w:eastAsia="zh-CN"/>
    </w:rPr>
  </w:style>
  <w:style w:type="character" w:customStyle="1" w:styleId="GPSL5numberedclauseChar">
    <w:name w:val="GPS L5 numbered clause Char"/>
    <w:link w:val="GPSL5numberedclause"/>
    <w:locked/>
    <w:rsid w:val="00D955F4"/>
    <w:rPr>
      <w:rFonts w:ascii="Calibri" w:hAnsi="Calibri" w:cs="Arial"/>
      <w:sz w:val="22"/>
      <w:lang w:eastAsia="zh-CN"/>
    </w:rPr>
  </w:style>
  <w:style w:type="paragraph" w:customStyle="1" w:styleId="Level1Heading">
    <w:name w:val="Level 1 Heading"/>
    <w:basedOn w:val="BodyText"/>
    <w:next w:val="Normal"/>
    <w:rsid w:val="00C17AB3"/>
    <w:pPr>
      <w:keepNext/>
      <w:numPr>
        <w:numId w:val="53"/>
      </w:numPr>
      <w:spacing w:before="360" w:after="200" w:line="360" w:lineRule="auto"/>
      <w:outlineLvl w:val="0"/>
    </w:pPr>
    <w:rPr>
      <w:b/>
      <w:szCs w:val="20"/>
      <w:lang w:eastAsia="en-US"/>
    </w:rPr>
  </w:style>
  <w:style w:type="paragraph" w:customStyle="1" w:styleId="Level2Heading">
    <w:name w:val="Level 2 Heading"/>
    <w:basedOn w:val="BodyText"/>
    <w:next w:val="BodyText2"/>
    <w:link w:val="Level2HeadingChar"/>
    <w:rsid w:val="00C17AB3"/>
    <w:pPr>
      <w:keepNext/>
      <w:numPr>
        <w:ilvl w:val="1"/>
        <w:numId w:val="53"/>
      </w:numPr>
      <w:spacing w:before="360" w:after="200" w:line="360" w:lineRule="auto"/>
      <w:outlineLvl w:val="1"/>
    </w:pPr>
    <w:rPr>
      <w:b/>
      <w:sz w:val="20"/>
      <w:szCs w:val="20"/>
    </w:rPr>
  </w:style>
  <w:style w:type="paragraph" w:customStyle="1" w:styleId="Level3Number">
    <w:name w:val="Level 3 Number"/>
    <w:basedOn w:val="BodyText"/>
    <w:link w:val="Level3NumberChar"/>
    <w:rsid w:val="00C17AB3"/>
    <w:pPr>
      <w:numPr>
        <w:ilvl w:val="2"/>
        <w:numId w:val="53"/>
      </w:numPr>
      <w:spacing w:before="360" w:after="200" w:line="360" w:lineRule="auto"/>
    </w:pPr>
    <w:rPr>
      <w:sz w:val="20"/>
      <w:szCs w:val="20"/>
      <w:lang w:eastAsia="en-US"/>
    </w:rPr>
  </w:style>
  <w:style w:type="paragraph" w:customStyle="1" w:styleId="Level4Number">
    <w:name w:val="Level 4 Number"/>
    <w:basedOn w:val="BodyText"/>
    <w:rsid w:val="00C17AB3"/>
    <w:pPr>
      <w:numPr>
        <w:ilvl w:val="3"/>
        <w:numId w:val="53"/>
      </w:numPr>
      <w:spacing w:before="360" w:after="200" w:line="360" w:lineRule="auto"/>
    </w:pPr>
    <w:rPr>
      <w:sz w:val="20"/>
      <w:szCs w:val="20"/>
      <w:lang w:eastAsia="en-US"/>
    </w:rPr>
  </w:style>
  <w:style w:type="paragraph" w:customStyle="1" w:styleId="Level5Number">
    <w:name w:val="Level 5 Number"/>
    <w:basedOn w:val="BodyText"/>
    <w:rsid w:val="00C17AB3"/>
    <w:pPr>
      <w:numPr>
        <w:ilvl w:val="4"/>
        <w:numId w:val="53"/>
      </w:numPr>
      <w:spacing w:after="240" w:line="360" w:lineRule="auto"/>
    </w:pPr>
    <w:rPr>
      <w:sz w:val="20"/>
      <w:szCs w:val="20"/>
      <w:lang w:eastAsia="en-US"/>
    </w:rPr>
  </w:style>
  <w:style w:type="paragraph" w:customStyle="1" w:styleId="Level6Number">
    <w:name w:val="Level 6 Number"/>
    <w:basedOn w:val="BodyText"/>
    <w:rsid w:val="00C17AB3"/>
    <w:pPr>
      <w:numPr>
        <w:ilvl w:val="5"/>
        <w:numId w:val="53"/>
      </w:numPr>
      <w:spacing w:after="240" w:line="360" w:lineRule="auto"/>
    </w:pPr>
    <w:rPr>
      <w:sz w:val="20"/>
      <w:szCs w:val="20"/>
      <w:lang w:eastAsia="en-US"/>
    </w:rPr>
  </w:style>
  <w:style w:type="paragraph" w:customStyle="1" w:styleId="Level7Number">
    <w:name w:val="Level 7 Number"/>
    <w:basedOn w:val="BodyText"/>
    <w:rsid w:val="00C17AB3"/>
    <w:pPr>
      <w:numPr>
        <w:ilvl w:val="6"/>
        <w:numId w:val="53"/>
      </w:numPr>
      <w:spacing w:after="240" w:line="360" w:lineRule="auto"/>
    </w:pPr>
    <w:rPr>
      <w:sz w:val="20"/>
      <w:szCs w:val="20"/>
      <w:lang w:eastAsia="en-US"/>
    </w:rPr>
  </w:style>
  <w:style w:type="paragraph" w:customStyle="1" w:styleId="Level8Number">
    <w:name w:val="Level 8 Number"/>
    <w:basedOn w:val="BodyText"/>
    <w:rsid w:val="00C17AB3"/>
    <w:pPr>
      <w:numPr>
        <w:ilvl w:val="7"/>
        <w:numId w:val="53"/>
      </w:numPr>
      <w:spacing w:after="240" w:line="360" w:lineRule="auto"/>
    </w:pPr>
    <w:rPr>
      <w:sz w:val="20"/>
      <w:szCs w:val="20"/>
      <w:lang w:eastAsia="en-US"/>
    </w:rPr>
  </w:style>
  <w:style w:type="character" w:customStyle="1" w:styleId="Level2HeadingChar">
    <w:name w:val="Level 2 Heading Char"/>
    <w:basedOn w:val="DefaultParagraphFont"/>
    <w:link w:val="Level2Heading"/>
    <w:rsid w:val="00C17AB3"/>
    <w:rPr>
      <w:rFonts w:ascii="Arial" w:hAnsi="Arial"/>
      <w:b/>
    </w:rPr>
  </w:style>
  <w:style w:type="character" w:customStyle="1" w:styleId="Level3NumberChar">
    <w:name w:val="Level 3 Number Char"/>
    <w:basedOn w:val="DefaultParagraphFont"/>
    <w:link w:val="Level3Number"/>
    <w:rsid w:val="00C17AB3"/>
    <w:rPr>
      <w:rFonts w:ascii="Arial" w:hAnsi="Arial"/>
      <w:lang w:eastAsia="en-US"/>
    </w:rPr>
  </w:style>
  <w:style w:type="character" w:customStyle="1" w:styleId="ListParagraphChar">
    <w:name w:val="List Paragraph Char"/>
    <w:basedOn w:val="DefaultParagraphFont"/>
    <w:link w:val="ListParagraph"/>
    <w:uiPriority w:val="34"/>
    <w:rsid w:val="00FF48F6"/>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341">
      <w:bodyDiv w:val="1"/>
      <w:marLeft w:val="0"/>
      <w:marRight w:val="0"/>
      <w:marTop w:val="0"/>
      <w:marBottom w:val="0"/>
      <w:divBdr>
        <w:top w:val="none" w:sz="0" w:space="0" w:color="auto"/>
        <w:left w:val="none" w:sz="0" w:space="0" w:color="auto"/>
        <w:bottom w:val="none" w:sz="0" w:space="0" w:color="auto"/>
        <w:right w:val="none" w:sz="0" w:space="0" w:color="auto"/>
      </w:divBdr>
    </w:div>
    <w:div w:id="270821967">
      <w:bodyDiv w:val="1"/>
      <w:marLeft w:val="0"/>
      <w:marRight w:val="0"/>
      <w:marTop w:val="0"/>
      <w:marBottom w:val="0"/>
      <w:divBdr>
        <w:top w:val="none" w:sz="0" w:space="0" w:color="auto"/>
        <w:left w:val="none" w:sz="0" w:space="0" w:color="auto"/>
        <w:bottom w:val="none" w:sz="0" w:space="0" w:color="auto"/>
        <w:right w:val="none" w:sz="0" w:space="0" w:color="auto"/>
      </w:divBdr>
    </w:div>
    <w:div w:id="1055474280">
      <w:bodyDiv w:val="1"/>
      <w:marLeft w:val="0"/>
      <w:marRight w:val="0"/>
      <w:marTop w:val="0"/>
      <w:marBottom w:val="0"/>
      <w:divBdr>
        <w:top w:val="none" w:sz="0" w:space="0" w:color="auto"/>
        <w:left w:val="none" w:sz="0" w:space="0" w:color="auto"/>
        <w:bottom w:val="none" w:sz="0" w:space="0" w:color="auto"/>
        <w:right w:val="none" w:sz="0" w:space="0" w:color="auto"/>
      </w:divBdr>
      <w:divsChild>
        <w:div w:id="662513812">
          <w:marLeft w:val="0"/>
          <w:marRight w:val="0"/>
          <w:marTop w:val="0"/>
          <w:marBottom w:val="0"/>
          <w:divBdr>
            <w:top w:val="none" w:sz="0" w:space="0" w:color="auto"/>
            <w:left w:val="none" w:sz="0" w:space="0" w:color="auto"/>
            <w:bottom w:val="none" w:sz="0" w:space="0" w:color="auto"/>
            <w:right w:val="none" w:sz="0" w:space="0" w:color="auto"/>
          </w:divBdr>
          <w:divsChild>
            <w:div w:id="302858045">
              <w:marLeft w:val="0"/>
              <w:marRight w:val="0"/>
              <w:marTop w:val="0"/>
              <w:marBottom w:val="0"/>
              <w:divBdr>
                <w:top w:val="none" w:sz="0" w:space="0" w:color="auto"/>
                <w:left w:val="none" w:sz="0" w:space="0" w:color="auto"/>
                <w:bottom w:val="none" w:sz="0" w:space="0" w:color="auto"/>
                <w:right w:val="none" w:sz="0" w:space="0" w:color="auto"/>
              </w:divBdr>
              <w:divsChild>
                <w:div w:id="197742871">
                  <w:marLeft w:val="0"/>
                  <w:marRight w:val="0"/>
                  <w:marTop w:val="0"/>
                  <w:marBottom w:val="0"/>
                  <w:divBdr>
                    <w:top w:val="none" w:sz="0" w:space="0" w:color="auto"/>
                    <w:left w:val="none" w:sz="0" w:space="0" w:color="auto"/>
                    <w:bottom w:val="none" w:sz="0" w:space="0" w:color="auto"/>
                    <w:right w:val="none" w:sz="0" w:space="0" w:color="auto"/>
                  </w:divBdr>
                  <w:divsChild>
                    <w:div w:id="1980182121">
                      <w:marLeft w:val="0"/>
                      <w:marRight w:val="0"/>
                      <w:marTop w:val="0"/>
                      <w:marBottom w:val="0"/>
                      <w:divBdr>
                        <w:top w:val="none" w:sz="0" w:space="0" w:color="auto"/>
                        <w:left w:val="none" w:sz="0" w:space="0" w:color="auto"/>
                        <w:bottom w:val="none" w:sz="0" w:space="0" w:color="auto"/>
                        <w:right w:val="none" w:sz="0" w:space="0" w:color="auto"/>
                      </w:divBdr>
                      <w:divsChild>
                        <w:div w:id="975256943">
                          <w:marLeft w:val="0"/>
                          <w:marRight w:val="0"/>
                          <w:marTop w:val="0"/>
                          <w:marBottom w:val="0"/>
                          <w:divBdr>
                            <w:top w:val="none" w:sz="0" w:space="0" w:color="auto"/>
                            <w:left w:val="none" w:sz="0" w:space="0" w:color="auto"/>
                            <w:bottom w:val="none" w:sz="0" w:space="0" w:color="auto"/>
                            <w:right w:val="none" w:sz="0" w:space="0" w:color="auto"/>
                          </w:divBdr>
                          <w:divsChild>
                            <w:div w:id="444471523">
                              <w:marLeft w:val="0"/>
                              <w:marRight w:val="0"/>
                              <w:marTop w:val="0"/>
                              <w:marBottom w:val="0"/>
                              <w:divBdr>
                                <w:top w:val="none" w:sz="0" w:space="0" w:color="auto"/>
                                <w:left w:val="none" w:sz="0" w:space="0" w:color="auto"/>
                                <w:bottom w:val="none" w:sz="0" w:space="0" w:color="auto"/>
                                <w:right w:val="none" w:sz="0" w:space="0" w:color="auto"/>
                              </w:divBdr>
                              <w:divsChild>
                                <w:div w:id="488131213">
                                  <w:marLeft w:val="0"/>
                                  <w:marRight w:val="0"/>
                                  <w:marTop w:val="0"/>
                                  <w:marBottom w:val="0"/>
                                  <w:divBdr>
                                    <w:top w:val="none" w:sz="0" w:space="0" w:color="auto"/>
                                    <w:left w:val="none" w:sz="0" w:space="0" w:color="auto"/>
                                    <w:bottom w:val="none" w:sz="0" w:space="0" w:color="auto"/>
                                    <w:right w:val="none" w:sz="0" w:space="0" w:color="auto"/>
                                  </w:divBdr>
                                  <w:divsChild>
                                    <w:div w:id="161548216">
                                      <w:marLeft w:val="0"/>
                                      <w:marRight w:val="0"/>
                                      <w:marTop w:val="0"/>
                                      <w:marBottom w:val="0"/>
                                      <w:divBdr>
                                        <w:top w:val="none" w:sz="0" w:space="0" w:color="auto"/>
                                        <w:left w:val="none" w:sz="0" w:space="0" w:color="auto"/>
                                        <w:bottom w:val="none" w:sz="0" w:space="0" w:color="auto"/>
                                        <w:right w:val="none" w:sz="0" w:space="0" w:color="auto"/>
                                      </w:divBdr>
                                      <w:divsChild>
                                        <w:div w:id="2022706414">
                                          <w:marLeft w:val="0"/>
                                          <w:marRight w:val="0"/>
                                          <w:marTop w:val="0"/>
                                          <w:marBottom w:val="0"/>
                                          <w:divBdr>
                                            <w:top w:val="none" w:sz="0" w:space="0" w:color="auto"/>
                                            <w:left w:val="none" w:sz="0" w:space="0" w:color="auto"/>
                                            <w:bottom w:val="none" w:sz="0" w:space="0" w:color="auto"/>
                                            <w:right w:val="none" w:sz="0" w:space="0" w:color="auto"/>
                                          </w:divBdr>
                                          <w:divsChild>
                                            <w:div w:id="540438152">
                                              <w:marLeft w:val="0"/>
                                              <w:marRight w:val="0"/>
                                              <w:marTop w:val="0"/>
                                              <w:marBottom w:val="0"/>
                                              <w:divBdr>
                                                <w:top w:val="none" w:sz="0" w:space="0" w:color="auto"/>
                                                <w:left w:val="none" w:sz="0" w:space="0" w:color="auto"/>
                                                <w:bottom w:val="none" w:sz="0" w:space="0" w:color="auto"/>
                                                <w:right w:val="none" w:sz="0" w:space="0" w:color="auto"/>
                                              </w:divBdr>
                                              <w:divsChild>
                                                <w:div w:id="642276706">
                                                  <w:marLeft w:val="0"/>
                                                  <w:marRight w:val="0"/>
                                                  <w:marTop w:val="0"/>
                                                  <w:marBottom w:val="0"/>
                                                  <w:divBdr>
                                                    <w:top w:val="none" w:sz="0" w:space="0" w:color="auto"/>
                                                    <w:left w:val="none" w:sz="0" w:space="0" w:color="auto"/>
                                                    <w:bottom w:val="none" w:sz="0" w:space="0" w:color="auto"/>
                                                    <w:right w:val="none" w:sz="0" w:space="0" w:color="auto"/>
                                                  </w:divBdr>
                                                  <w:divsChild>
                                                    <w:div w:id="784614566">
                                                      <w:marLeft w:val="0"/>
                                                      <w:marRight w:val="0"/>
                                                      <w:marTop w:val="0"/>
                                                      <w:marBottom w:val="0"/>
                                                      <w:divBdr>
                                                        <w:top w:val="none" w:sz="0" w:space="0" w:color="auto"/>
                                                        <w:left w:val="none" w:sz="0" w:space="0" w:color="auto"/>
                                                        <w:bottom w:val="none" w:sz="0" w:space="0" w:color="auto"/>
                                                        <w:right w:val="none" w:sz="0" w:space="0" w:color="auto"/>
                                                      </w:divBdr>
                                                      <w:divsChild>
                                                        <w:div w:id="1026905278">
                                                          <w:marLeft w:val="0"/>
                                                          <w:marRight w:val="0"/>
                                                          <w:marTop w:val="0"/>
                                                          <w:marBottom w:val="0"/>
                                                          <w:divBdr>
                                                            <w:top w:val="none" w:sz="0" w:space="0" w:color="auto"/>
                                                            <w:left w:val="none" w:sz="0" w:space="0" w:color="auto"/>
                                                            <w:bottom w:val="none" w:sz="0" w:space="0" w:color="auto"/>
                                                            <w:right w:val="none" w:sz="0" w:space="0" w:color="auto"/>
                                                          </w:divBdr>
                                                          <w:divsChild>
                                                            <w:div w:id="890532887">
                                                              <w:marLeft w:val="0"/>
                                                              <w:marRight w:val="0"/>
                                                              <w:marTop w:val="0"/>
                                                              <w:marBottom w:val="0"/>
                                                              <w:divBdr>
                                                                <w:top w:val="none" w:sz="0" w:space="0" w:color="auto"/>
                                                                <w:left w:val="none" w:sz="0" w:space="0" w:color="auto"/>
                                                                <w:bottom w:val="none" w:sz="0" w:space="0" w:color="auto"/>
                                                                <w:right w:val="none" w:sz="0" w:space="0" w:color="auto"/>
                                                              </w:divBdr>
                                                              <w:divsChild>
                                                                <w:div w:id="191575915">
                                                                  <w:marLeft w:val="0"/>
                                                                  <w:marRight w:val="0"/>
                                                                  <w:marTop w:val="0"/>
                                                                  <w:marBottom w:val="0"/>
                                                                  <w:divBdr>
                                                                    <w:top w:val="none" w:sz="0" w:space="0" w:color="auto"/>
                                                                    <w:left w:val="none" w:sz="0" w:space="0" w:color="auto"/>
                                                                    <w:bottom w:val="none" w:sz="0" w:space="0" w:color="auto"/>
                                                                    <w:right w:val="none" w:sz="0" w:space="0" w:color="auto"/>
                                                                  </w:divBdr>
                                                                </w:div>
                                                                <w:div w:id="280115297">
                                                                  <w:marLeft w:val="0"/>
                                                                  <w:marRight w:val="0"/>
                                                                  <w:marTop w:val="0"/>
                                                                  <w:marBottom w:val="0"/>
                                                                  <w:divBdr>
                                                                    <w:top w:val="none" w:sz="0" w:space="0" w:color="auto"/>
                                                                    <w:left w:val="none" w:sz="0" w:space="0" w:color="auto"/>
                                                                    <w:bottom w:val="none" w:sz="0" w:space="0" w:color="auto"/>
                                                                    <w:right w:val="none" w:sz="0" w:space="0" w:color="auto"/>
                                                                  </w:divBdr>
                                                                  <w:divsChild>
                                                                    <w:div w:id="296380427">
                                                                      <w:marLeft w:val="0"/>
                                                                      <w:marRight w:val="0"/>
                                                                      <w:marTop w:val="0"/>
                                                                      <w:marBottom w:val="0"/>
                                                                      <w:divBdr>
                                                                        <w:top w:val="none" w:sz="0" w:space="0" w:color="auto"/>
                                                                        <w:left w:val="none" w:sz="0" w:space="0" w:color="auto"/>
                                                                        <w:bottom w:val="none" w:sz="0" w:space="0" w:color="auto"/>
                                                                        <w:right w:val="none" w:sz="0" w:space="0" w:color="auto"/>
                                                                      </w:divBdr>
                                                                    </w:div>
                                                                  </w:divsChild>
                                                                </w:div>
                                                                <w:div w:id="573469129">
                                                                  <w:marLeft w:val="0"/>
                                                                  <w:marRight w:val="0"/>
                                                                  <w:marTop w:val="0"/>
                                                                  <w:marBottom w:val="0"/>
                                                                  <w:divBdr>
                                                                    <w:top w:val="none" w:sz="0" w:space="0" w:color="auto"/>
                                                                    <w:left w:val="none" w:sz="0" w:space="0" w:color="auto"/>
                                                                    <w:bottom w:val="none" w:sz="0" w:space="0" w:color="auto"/>
                                                                    <w:right w:val="none" w:sz="0" w:space="0" w:color="auto"/>
                                                                  </w:divBdr>
                                                                  <w:divsChild>
                                                                    <w:div w:id="2141456038">
                                                                      <w:marLeft w:val="0"/>
                                                                      <w:marRight w:val="0"/>
                                                                      <w:marTop w:val="0"/>
                                                                      <w:marBottom w:val="0"/>
                                                                      <w:divBdr>
                                                                        <w:top w:val="none" w:sz="0" w:space="0" w:color="auto"/>
                                                                        <w:left w:val="none" w:sz="0" w:space="0" w:color="auto"/>
                                                                        <w:bottom w:val="none" w:sz="0" w:space="0" w:color="auto"/>
                                                                        <w:right w:val="none" w:sz="0" w:space="0" w:color="auto"/>
                                                                      </w:divBdr>
                                                                      <w:divsChild>
                                                                        <w:div w:id="1262493060">
                                                                          <w:marLeft w:val="0"/>
                                                                          <w:marRight w:val="0"/>
                                                                          <w:marTop w:val="0"/>
                                                                          <w:marBottom w:val="0"/>
                                                                          <w:divBdr>
                                                                            <w:top w:val="none" w:sz="0" w:space="0" w:color="auto"/>
                                                                            <w:left w:val="none" w:sz="0" w:space="0" w:color="auto"/>
                                                                            <w:bottom w:val="none" w:sz="0" w:space="0" w:color="auto"/>
                                                                            <w:right w:val="none" w:sz="0" w:space="0" w:color="auto"/>
                                                                          </w:divBdr>
                                                                        </w:div>
                                                                        <w:div w:id="19396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669">
                                                                  <w:marLeft w:val="0"/>
                                                                  <w:marRight w:val="0"/>
                                                                  <w:marTop w:val="0"/>
                                                                  <w:marBottom w:val="0"/>
                                                                  <w:divBdr>
                                                                    <w:top w:val="none" w:sz="0" w:space="0" w:color="auto"/>
                                                                    <w:left w:val="none" w:sz="0" w:space="0" w:color="auto"/>
                                                                    <w:bottom w:val="none" w:sz="0" w:space="0" w:color="auto"/>
                                                                    <w:right w:val="none" w:sz="0" w:space="0" w:color="auto"/>
                                                                  </w:divBdr>
                                                                  <w:divsChild>
                                                                    <w:div w:id="103382013">
                                                                      <w:marLeft w:val="0"/>
                                                                      <w:marRight w:val="0"/>
                                                                      <w:marTop w:val="0"/>
                                                                      <w:marBottom w:val="0"/>
                                                                      <w:divBdr>
                                                                        <w:top w:val="none" w:sz="0" w:space="0" w:color="auto"/>
                                                                        <w:left w:val="none" w:sz="0" w:space="0" w:color="auto"/>
                                                                        <w:bottom w:val="none" w:sz="0" w:space="0" w:color="auto"/>
                                                                        <w:right w:val="none" w:sz="0" w:space="0" w:color="auto"/>
                                                                      </w:divBdr>
                                                                      <w:divsChild>
                                                                        <w:div w:id="722144320">
                                                                          <w:marLeft w:val="0"/>
                                                                          <w:marRight w:val="0"/>
                                                                          <w:marTop w:val="0"/>
                                                                          <w:marBottom w:val="0"/>
                                                                          <w:divBdr>
                                                                            <w:top w:val="none" w:sz="0" w:space="0" w:color="auto"/>
                                                                            <w:left w:val="none" w:sz="0" w:space="0" w:color="auto"/>
                                                                            <w:bottom w:val="none" w:sz="0" w:space="0" w:color="auto"/>
                                                                            <w:right w:val="none" w:sz="0" w:space="0" w:color="auto"/>
                                                                          </w:divBdr>
                                                                          <w:divsChild>
                                                                            <w:div w:id="5581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579">
                                                                      <w:marLeft w:val="0"/>
                                                                      <w:marRight w:val="0"/>
                                                                      <w:marTop w:val="0"/>
                                                                      <w:marBottom w:val="0"/>
                                                                      <w:divBdr>
                                                                        <w:top w:val="none" w:sz="0" w:space="0" w:color="auto"/>
                                                                        <w:left w:val="none" w:sz="0" w:space="0" w:color="auto"/>
                                                                        <w:bottom w:val="none" w:sz="0" w:space="0" w:color="auto"/>
                                                                        <w:right w:val="none" w:sz="0" w:space="0" w:color="auto"/>
                                                                      </w:divBdr>
                                                                      <w:divsChild>
                                                                        <w:div w:id="1444764385">
                                                                          <w:marLeft w:val="0"/>
                                                                          <w:marRight w:val="0"/>
                                                                          <w:marTop w:val="0"/>
                                                                          <w:marBottom w:val="0"/>
                                                                          <w:divBdr>
                                                                            <w:top w:val="none" w:sz="0" w:space="0" w:color="auto"/>
                                                                            <w:left w:val="none" w:sz="0" w:space="0" w:color="auto"/>
                                                                            <w:bottom w:val="none" w:sz="0" w:space="0" w:color="auto"/>
                                                                            <w:right w:val="none" w:sz="0" w:space="0" w:color="auto"/>
                                                                          </w:divBdr>
                                                                          <w:divsChild>
                                                                            <w:div w:id="10842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9622">
                                                                      <w:marLeft w:val="0"/>
                                                                      <w:marRight w:val="0"/>
                                                                      <w:marTop w:val="0"/>
                                                                      <w:marBottom w:val="0"/>
                                                                      <w:divBdr>
                                                                        <w:top w:val="none" w:sz="0" w:space="0" w:color="auto"/>
                                                                        <w:left w:val="none" w:sz="0" w:space="0" w:color="auto"/>
                                                                        <w:bottom w:val="none" w:sz="0" w:space="0" w:color="auto"/>
                                                                        <w:right w:val="none" w:sz="0" w:space="0" w:color="auto"/>
                                                                      </w:divBdr>
                                                                      <w:divsChild>
                                                                        <w:div w:id="1519346132">
                                                                          <w:marLeft w:val="0"/>
                                                                          <w:marRight w:val="0"/>
                                                                          <w:marTop w:val="0"/>
                                                                          <w:marBottom w:val="0"/>
                                                                          <w:divBdr>
                                                                            <w:top w:val="none" w:sz="0" w:space="0" w:color="auto"/>
                                                                            <w:left w:val="none" w:sz="0" w:space="0" w:color="auto"/>
                                                                            <w:bottom w:val="none" w:sz="0" w:space="0" w:color="auto"/>
                                                                            <w:right w:val="none" w:sz="0" w:space="0" w:color="auto"/>
                                                                          </w:divBdr>
                                                                          <w:divsChild>
                                                                            <w:div w:id="19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3312">
                                                                      <w:marLeft w:val="0"/>
                                                                      <w:marRight w:val="0"/>
                                                                      <w:marTop w:val="0"/>
                                                                      <w:marBottom w:val="0"/>
                                                                      <w:divBdr>
                                                                        <w:top w:val="none" w:sz="0" w:space="0" w:color="auto"/>
                                                                        <w:left w:val="none" w:sz="0" w:space="0" w:color="auto"/>
                                                                        <w:bottom w:val="none" w:sz="0" w:space="0" w:color="auto"/>
                                                                        <w:right w:val="none" w:sz="0" w:space="0" w:color="auto"/>
                                                                      </w:divBdr>
                                                                      <w:divsChild>
                                                                        <w:div w:id="1983391330">
                                                                          <w:marLeft w:val="0"/>
                                                                          <w:marRight w:val="0"/>
                                                                          <w:marTop w:val="0"/>
                                                                          <w:marBottom w:val="0"/>
                                                                          <w:divBdr>
                                                                            <w:top w:val="none" w:sz="0" w:space="0" w:color="auto"/>
                                                                            <w:left w:val="none" w:sz="0" w:space="0" w:color="auto"/>
                                                                            <w:bottom w:val="none" w:sz="0" w:space="0" w:color="auto"/>
                                                                            <w:right w:val="none" w:sz="0" w:space="0" w:color="auto"/>
                                                                          </w:divBdr>
                                                                          <w:divsChild>
                                                                            <w:div w:id="796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983">
                                                                      <w:marLeft w:val="0"/>
                                                                      <w:marRight w:val="0"/>
                                                                      <w:marTop w:val="0"/>
                                                                      <w:marBottom w:val="0"/>
                                                                      <w:divBdr>
                                                                        <w:top w:val="none" w:sz="0" w:space="0" w:color="auto"/>
                                                                        <w:left w:val="none" w:sz="0" w:space="0" w:color="auto"/>
                                                                        <w:bottom w:val="none" w:sz="0" w:space="0" w:color="auto"/>
                                                                        <w:right w:val="none" w:sz="0" w:space="0" w:color="auto"/>
                                                                      </w:divBdr>
                                                                      <w:divsChild>
                                                                        <w:div w:id="2065711660">
                                                                          <w:marLeft w:val="0"/>
                                                                          <w:marRight w:val="0"/>
                                                                          <w:marTop w:val="0"/>
                                                                          <w:marBottom w:val="0"/>
                                                                          <w:divBdr>
                                                                            <w:top w:val="none" w:sz="0" w:space="0" w:color="auto"/>
                                                                            <w:left w:val="none" w:sz="0" w:space="0" w:color="auto"/>
                                                                            <w:bottom w:val="none" w:sz="0" w:space="0" w:color="auto"/>
                                                                            <w:right w:val="none" w:sz="0" w:space="0" w:color="auto"/>
                                                                          </w:divBdr>
                                                                          <w:divsChild>
                                                                            <w:div w:id="186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41">
                                                                      <w:marLeft w:val="0"/>
                                                                      <w:marRight w:val="0"/>
                                                                      <w:marTop w:val="0"/>
                                                                      <w:marBottom w:val="0"/>
                                                                      <w:divBdr>
                                                                        <w:top w:val="none" w:sz="0" w:space="0" w:color="auto"/>
                                                                        <w:left w:val="none" w:sz="0" w:space="0" w:color="auto"/>
                                                                        <w:bottom w:val="none" w:sz="0" w:space="0" w:color="auto"/>
                                                                        <w:right w:val="none" w:sz="0" w:space="0" w:color="auto"/>
                                                                      </w:divBdr>
                                                                      <w:divsChild>
                                                                        <w:div w:id="1995375088">
                                                                          <w:marLeft w:val="0"/>
                                                                          <w:marRight w:val="0"/>
                                                                          <w:marTop w:val="0"/>
                                                                          <w:marBottom w:val="0"/>
                                                                          <w:divBdr>
                                                                            <w:top w:val="none" w:sz="0" w:space="0" w:color="auto"/>
                                                                            <w:left w:val="none" w:sz="0" w:space="0" w:color="auto"/>
                                                                            <w:bottom w:val="none" w:sz="0" w:space="0" w:color="auto"/>
                                                                            <w:right w:val="none" w:sz="0" w:space="0" w:color="auto"/>
                                                                          </w:divBdr>
                                                                          <w:divsChild>
                                                                            <w:div w:id="16710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035">
                                                                      <w:marLeft w:val="0"/>
                                                                      <w:marRight w:val="0"/>
                                                                      <w:marTop w:val="0"/>
                                                                      <w:marBottom w:val="0"/>
                                                                      <w:divBdr>
                                                                        <w:top w:val="none" w:sz="0" w:space="0" w:color="auto"/>
                                                                        <w:left w:val="none" w:sz="0" w:space="0" w:color="auto"/>
                                                                        <w:bottom w:val="none" w:sz="0" w:space="0" w:color="auto"/>
                                                                        <w:right w:val="none" w:sz="0" w:space="0" w:color="auto"/>
                                                                      </w:divBdr>
                                                                      <w:divsChild>
                                                                        <w:div w:id="145904518">
                                                                          <w:marLeft w:val="0"/>
                                                                          <w:marRight w:val="0"/>
                                                                          <w:marTop w:val="0"/>
                                                                          <w:marBottom w:val="0"/>
                                                                          <w:divBdr>
                                                                            <w:top w:val="none" w:sz="0" w:space="0" w:color="auto"/>
                                                                            <w:left w:val="none" w:sz="0" w:space="0" w:color="auto"/>
                                                                            <w:bottom w:val="none" w:sz="0" w:space="0" w:color="auto"/>
                                                                            <w:right w:val="none" w:sz="0" w:space="0" w:color="auto"/>
                                                                          </w:divBdr>
                                                                          <w:divsChild>
                                                                            <w:div w:id="148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435">
                                                                      <w:marLeft w:val="0"/>
                                                                      <w:marRight w:val="0"/>
                                                                      <w:marTop w:val="0"/>
                                                                      <w:marBottom w:val="0"/>
                                                                      <w:divBdr>
                                                                        <w:top w:val="none" w:sz="0" w:space="0" w:color="auto"/>
                                                                        <w:left w:val="none" w:sz="0" w:space="0" w:color="auto"/>
                                                                        <w:bottom w:val="none" w:sz="0" w:space="0" w:color="auto"/>
                                                                        <w:right w:val="none" w:sz="0" w:space="0" w:color="auto"/>
                                                                      </w:divBdr>
                                                                      <w:divsChild>
                                                                        <w:div w:id="1426920111">
                                                                          <w:marLeft w:val="0"/>
                                                                          <w:marRight w:val="0"/>
                                                                          <w:marTop w:val="0"/>
                                                                          <w:marBottom w:val="0"/>
                                                                          <w:divBdr>
                                                                            <w:top w:val="none" w:sz="0" w:space="0" w:color="auto"/>
                                                                            <w:left w:val="none" w:sz="0" w:space="0" w:color="auto"/>
                                                                            <w:bottom w:val="none" w:sz="0" w:space="0" w:color="auto"/>
                                                                            <w:right w:val="none" w:sz="0" w:space="0" w:color="auto"/>
                                                                          </w:divBdr>
                                                                          <w:divsChild>
                                                                            <w:div w:id="6559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392">
                                                                      <w:marLeft w:val="0"/>
                                                                      <w:marRight w:val="0"/>
                                                                      <w:marTop w:val="0"/>
                                                                      <w:marBottom w:val="0"/>
                                                                      <w:divBdr>
                                                                        <w:top w:val="none" w:sz="0" w:space="0" w:color="auto"/>
                                                                        <w:left w:val="none" w:sz="0" w:space="0" w:color="auto"/>
                                                                        <w:bottom w:val="none" w:sz="0" w:space="0" w:color="auto"/>
                                                                        <w:right w:val="none" w:sz="0" w:space="0" w:color="auto"/>
                                                                      </w:divBdr>
                                                                      <w:divsChild>
                                                                        <w:div w:id="1327636735">
                                                                          <w:marLeft w:val="0"/>
                                                                          <w:marRight w:val="0"/>
                                                                          <w:marTop w:val="0"/>
                                                                          <w:marBottom w:val="0"/>
                                                                          <w:divBdr>
                                                                            <w:top w:val="none" w:sz="0" w:space="0" w:color="auto"/>
                                                                            <w:left w:val="none" w:sz="0" w:space="0" w:color="auto"/>
                                                                            <w:bottom w:val="none" w:sz="0" w:space="0" w:color="auto"/>
                                                                            <w:right w:val="none" w:sz="0" w:space="0" w:color="auto"/>
                                                                          </w:divBdr>
                                                                          <w:divsChild>
                                                                            <w:div w:id="14260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4368">
                                                                      <w:marLeft w:val="0"/>
                                                                      <w:marRight w:val="0"/>
                                                                      <w:marTop w:val="0"/>
                                                                      <w:marBottom w:val="0"/>
                                                                      <w:divBdr>
                                                                        <w:top w:val="none" w:sz="0" w:space="0" w:color="auto"/>
                                                                        <w:left w:val="none" w:sz="0" w:space="0" w:color="auto"/>
                                                                        <w:bottom w:val="none" w:sz="0" w:space="0" w:color="auto"/>
                                                                        <w:right w:val="none" w:sz="0" w:space="0" w:color="auto"/>
                                                                      </w:divBdr>
                                                                      <w:divsChild>
                                                                        <w:div w:id="1619870374">
                                                                          <w:marLeft w:val="0"/>
                                                                          <w:marRight w:val="0"/>
                                                                          <w:marTop w:val="0"/>
                                                                          <w:marBottom w:val="0"/>
                                                                          <w:divBdr>
                                                                            <w:top w:val="none" w:sz="0" w:space="0" w:color="auto"/>
                                                                            <w:left w:val="none" w:sz="0" w:space="0" w:color="auto"/>
                                                                            <w:bottom w:val="none" w:sz="0" w:space="0" w:color="auto"/>
                                                                            <w:right w:val="none" w:sz="0" w:space="0" w:color="auto"/>
                                                                          </w:divBdr>
                                                                          <w:divsChild>
                                                                            <w:div w:id="6398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8945">
                                                                      <w:marLeft w:val="0"/>
                                                                      <w:marRight w:val="0"/>
                                                                      <w:marTop w:val="0"/>
                                                                      <w:marBottom w:val="0"/>
                                                                      <w:divBdr>
                                                                        <w:top w:val="none" w:sz="0" w:space="0" w:color="auto"/>
                                                                        <w:left w:val="none" w:sz="0" w:space="0" w:color="auto"/>
                                                                        <w:bottom w:val="none" w:sz="0" w:space="0" w:color="auto"/>
                                                                        <w:right w:val="none" w:sz="0" w:space="0" w:color="auto"/>
                                                                      </w:divBdr>
                                                                      <w:divsChild>
                                                                        <w:div w:id="1839071969">
                                                                          <w:marLeft w:val="0"/>
                                                                          <w:marRight w:val="0"/>
                                                                          <w:marTop w:val="0"/>
                                                                          <w:marBottom w:val="0"/>
                                                                          <w:divBdr>
                                                                            <w:top w:val="none" w:sz="0" w:space="0" w:color="auto"/>
                                                                            <w:left w:val="none" w:sz="0" w:space="0" w:color="auto"/>
                                                                            <w:bottom w:val="none" w:sz="0" w:space="0" w:color="auto"/>
                                                                            <w:right w:val="none" w:sz="0" w:space="0" w:color="auto"/>
                                                                          </w:divBdr>
                                                                        </w:div>
                                                                        <w:div w:id="1911305840">
                                                                          <w:marLeft w:val="0"/>
                                                                          <w:marRight w:val="0"/>
                                                                          <w:marTop w:val="0"/>
                                                                          <w:marBottom w:val="0"/>
                                                                          <w:divBdr>
                                                                            <w:top w:val="none" w:sz="0" w:space="0" w:color="auto"/>
                                                                            <w:left w:val="none" w:sz="0" w:space="0" w:color="auto"/>
                                                                            <w:bottom w:val="none" w:sz="0" w:space="0" w:color="auto"/>
                                                                            <w:right w:val="none" w:sz="0" w:space="0" w:color="auto"/>
                                                                          </w:divBdr>
                                                                        </w:div>
                                                                      </w:divsChild>
                                                                    </w:div>
                                                                    <w:div w:id="2077509874">
                                                                      <w:marLeft w:val="0"/>
                                                                      <w:marRight w:val="0"/>
                                                                      <w:marTop w:val="0"/>
                                                                      <w:marBottom w:val="0"/>
                                                                      <w:divBdr>
                                                                        <w:top w:val="none" w:sz="0" w:space="0" w:color="auto"/>
                                                                        <w:left w:val="none" w:sz="0" w:space="0" w:color="auto"/>
                                                                        <w:bottom w:val="none" w:sz="0" w:space="0" w:color="auto"/>
                                                                        <w:right w:val="none" w:sz="0" w:space="0" w:color="auto"/>
                                                                      </w:divBdr>
                                                                      <w:divsChild>
                                                                        <w:div w:id="1332683691">
                                                                          <w:marLeft w:val="0"/>
                                                                          <w:marRight w:val="0"/>
                                                                          <w:marTop w:val="0"/>
                                                                          <w:marBottom w:val="0"/>
                                                                          <w:divBdr>
                                                                            <w:top w:val="none" w:sz="0" w:space="0" w:color="auto"/>
                                                                            <w:left w:val="none" w:sz="0" w:space="0" w:color="auto"/>
                                                                            <w:bottom w:val="none" w:sz="0" w:space="0" w:color="auto"/>
                                                                            <w:right w:val="none" w:sz="0" w:space="0" w:color="auto"/>
                                                                          </w:divBdr>
                                                                          <w:divsChild>
                                                                            <w:div w:id="12668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7195">
                                                                  <w:marLeft w:val="0"/>
                                                                  <w:marRight w:val="0"/>
                                                                  <w:marTop w:val="0"/>
                                                                  <w:marBottom w:val="0"/>
                                                                  <w:divBdr>
                                                                    <w:top w:val="none" w:sz="0" w:space="0" w:color="auto"/>
                                                                    <w:left w:val="none" w:sz="0" w:space="0" w:color="auto"/>
                                                                    <w:bottom w:val="none" w:sz="0" w:space="0" w:color="auto"/>
                                                                    <w:right w:val="none" w:sz="0" w:space="0" w:color="auto"/>
                                                                  </w:divBdr>
                                                                  <w:divsChild>
                                                                    <w:div w:id="1939674575">
                                                                      <w:marLeft w:val="0"/>
                                                                      <w:marRight w:val="0"/>
                                                                      <w:marTop w:val="0"/>
                                                                      <w:marBottom w:val="0"/>
                                                                      <w:divBdr>
                                                                        <w:top w:val="none" w:sz="0" w:space="0" w:color="auto"/>
                                                                        <w:left w:val="none" w:sz="0" w:space="0" w:color="auto"/>
                                                                        <w:bottom w:val="none" w:sz="0" w:space="0" w:color="auto"/>
                                                                        <w:right w:val="none" w:sz="0" w:space="0" w:color="auto"/>
                                                                      </w:divBdr>
                                                                      <w:divsChild>
                                                                        <w:div w:id="974263474">
                                                                          <w:marLeft w:val="0"/>
                                                                          <w:marRight w:val="0"/>
                                                                          <w:marTop w:val="0"/>
                                                                          <w:marBottom w:val="0"/>
                                                                          <w:divBdr>
                                                                            <w:top w:val="none" w:sz="0" w:space="0" w:color="auto"/>
                                                                            <w:left w:val="none" w:sz="0" w:space="0" w:color="auto"/>
                                                                            <w:bottom w:val="none" w:sz="0" w:space="0" w:color="auto"/>
                                                                            <w:right w:val="none" w:sz="0" w:space="0" w:color="auto"/>
                                                                          </w:divBdr>
                                                                        </w:div>
                                                                        <w:div w:id="1300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476">
                                                                  <w:marLeft w:val="0"/>
                                                                  <w:marRight w:val="0"/>
                                                                  <w:marTop w:val="0"/>
                                                                  <w:marBottom w:val="0"/>
                                                                  <w:divBdr>
                                                                    <w:top w:val="none" w:sz="0" w:space="0" w:color="auto"/>
                                                                    <w:left w:val="none" w:sz="0" w:space="0" w:color="auto"/>
                                                                    <w:bottom w:val="none" w:sz="0" w:space="0" w:color="auto"/>
                                                                    <w:right w:val="none" w:sz="0" w:space="0" w:color="auto"/>
                                                                  </w:divBdr>
                                                                  <w:divsChild>
                                                                    <w:div w:id="646595853">
                                                                      <w:marLeft w:val="0"/>
                                                                      <w:marRight w:val="0"/>
                                                                      <w:marTop w:val="0"/>
                                                                      <w:marBottom w:val="0"/>
                                                                      <w:divBdr>
                                                                        <w:top w:val="none" w:sz="0" w:space="0" w:color="auto"/>
                                                                        <w:left w:val="none" w:sz="0" w:space="0" w:color="auto"/>
                                                                        <w:bottom w:val="none" w:sz="0" w:space="0" w:color="auto"/>
                                                                        <w:right w:val="none" w:sz="0" w:space="0" w:color="auto"/>
                                                                      </w:divBdr>
                                                                      <w:divsChild>
                                                                        <w:div w:id="156574483">
                                                                          <w:marLeft w:val="0"/>
                                                                          <w:marRight w:val="0"/>
                                                                          <w:marTop w:val="0"/>
                                                                          <w:marBottom w:val="0"/>
                                                                          <w:divBdr>
                                                                            <w:top w:val="none" w:sz="0" w:space="0" w:color="auto"/>
                                                                            <w:left w:val="none" w:sz="0" w:space="0" w:color="auto"/>
                                                                            <w:bottom w:val="none" w:sz="0" w:space="0" w:color="auto"/>
                                                                            <w:right w:val="none" w:sz="0" w:space="0" w:color="auto"/>
                                                                          </w:divBdr>
                                                                          <w:divsChild>
                                                                            <w:div w:id="1488671637">
                                                                              <w:marLeft w:val="0"/>
                                                                              <w:marRight w:val="0"/>
                                                                              <w:marTop w:val="0"/>
                                                                              <w:marBottom w:val="0"/>
                                                                              <w:divBdr>
                                                                                <w:top w:val="none" w:sz="0" w:space="0" w:color="auto"/>
                                                                                <w:left w:val="none" w:sz="0" w:space="0" w:color="auto"/>
                                                                                <w:bottom w:val="none" w:sz="0" w:space="0" w:color="auto"/>
                                                                                <w:right w:val="none" w:sz="0" w:space="0" w:color="auto"/>
                                                                              </w:divBdr>
                                                                              <w:divsChild>
                                                                                <w:div w:id="1316034357">
                                                                                  <w:marLeft w:val="0"/>
                                                                                  <w:marRight w:val="0"/>
                                                                                  <w:marTop w:val="0"/>
                                                                                  <w:marBottom w:val="0"/>
                                                                                  <w:divBdr>
                                                                                    <w:top w:val="none" w:sz="0" w:space="0" w:color="auto"/>
                                                                                    <w:left w:val="none" w:sz="0" w:space="0" w:color="auto"/>
                                                                                    <w:bottom w:val="none" w:sz="0" w:space="0" w:color="auto"/>
                                                                                    <w:right w:val="none" w:sz="0" w:space="0" w:color="auto"/>
                                                                                  </w:divBdr>
                                                                                </w:div>
                                                                              </w:divsChild>
                                                                            </w:div>
                                                                            <w:div w:id="1650203701">
                                                                              <w:marLeft w:val="0"/>
                                                                              <w:marRight w:val="0"/>
                                                                              <w:marTop w:val="0"/>
                                                                              <w:marBottom w:val="0"/>
                                                                              <w:divBdr>
                                                                                <w:top w:val="none" w:sz="0" w:space="0" w:color="auto"/>
                                                                                <w:left w:val="none" w:sz="0" w:space="0" w:color="auto"/>
                                                                                <w:bottom w:val="none" w:sz="0" w:space="0" w:color="auto"/>
                                                                                <w:right w:val="none" w:sz="0" w:space="0" w:color="auto"/>
                                                                              </w:divBdr>
                                                                              <w:divsChild>
                                                                                <w:div w:id="783155282">
                                                                                  <w:marLeft w:val="0"/>
                                                                                  <w:marRight w:val="0"/>
                                                                                  <w:marTop w:val="0"/>
                                                                                  <w:marBottom w:val="0"/>
                                                                                  <w:divBdr>
                                                                                    <w:top w:val="none" w:sz="0" w:space="0" w:color="auto"/>
                                                                                    <w:left w:val="none" w:sz="0" w:space="0" w:color="auto"/>
                                                                                    <w:bottom w:val="none" w:sz="0" w:space="0" w:color="auto"/>
                                                                                    <w:right w:val="none" w:sz="0" w:space="0" w:color="auto"/>
                                                                                  </w:divBdr>
                                                                                </w:div>
                                                                              </w:divsChild>
                                                                            </w:div>
                                                                            <w:div w:id="1933392972">
                                                                              <w:marLeft w:val="0"/>
                                                                              <w:marRight w:val="0"/>
                                                                              <w:marTop w:val="0"/>
                                                                              <w:marBottom w:val="0"/>
                                                                              <w:divBdr>
                                                                                <w:top w:val="none" w:sz="0" w:space="0" w:color="auto"/>
                                                                                <w:left w:val="none" w:sz="0" w:space="0" w:color="auto"/>
                                                                                <w:bottom w:val="none" w:sz="0" w:space="0" w:color="auto"/>
                                                                                <w:right w:val="none" w:sz="0" w:space="0" w:color="auto"/>
                                                                              </w:divBdr>
                                                                              <w:divsChild>
                                                                                <w:div w:id="482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9541">
                                                                  <w:marLeft w:val="0"/>
                                                                  <w:marRight w:val="0"/>
                                                                  <w:marTop w:val="0"/>
                                                                  <w:marBottom w:val="0"/>
                                                                  <w:divBdr>
                                                                    <w:top w:val="none" w:sz="0" w:space="0" w:color="auto"/>
                                                                    <w:left w:val="none" w:sz="0" w:space="0" w:color="auto"/>
                                                                    <w:bottom w:val="none" w:sz="0" w:space="0" w:color="auto"/>
                                                                    <w:right w:val="none" w:sz="0" w:space="0" w:color="auto"/>
                                                                  </w:divBdr>
                                                                  <w:divsChild>
                                                                    <w:div w:id="1387676899">
                                                                      <w:marLeft w:val="0"/>
                                                                      <w:marRight w:val="0"/>
                                                                      <w:marTop w:val="0"/>
                                                                      <w:marBottom w:val="0"/>
                                                                      <w:divBdr>
                                                                        <w:top w:val="none" w:sz="0" w:space="0" w:color="auto"/>
                                                                        <w:left w:val="none" w:sz="0" w:space="0" w:color="auto"/>
                                                                        <w:bottom w:val="none" w:sz="0" w:space="0" w:color="auto"/>
                                                                        <w:right w:val="none" w:sz="0" w:space="0" w:color="auto"/>
                                                                      </w:divBdr>
                                                                      <w:divsChild>
                                                                        <w:div w:id="430198224">
                                                                          <w:marLeft w:val="0"/>
                                                                          <w:marRight w:val="0"/>
                                                                          <w:marTop w:val="0"/>
                                                                          <w:marBottom w:val="0"/>
                                                                          <w:divBdr>
                                                                            <w:top w:val="none" w:sz="0" w:space="0" w:color="auto"/>
                                                                            <w:left w:val="none" w:sz="0" w:space="0" w:color="auto"/>
                                                                            <w:bottom w:val="none" w:sz="0" w:space="0" w:color="auto"/>
                                                                            <w:right w:val="none" w:sz="0" w:space="0" w:color="auto"/>
                                                                          </w:divBdr>
                                                                        </w:div>
                                                                        <w:div w:id="12524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2382">
                                                                  <w:marLeft w:val="0"/>
                                                                  <w:marRight w:val="0"/>
                                                                  <w:marTop w:val="0"/>
                                                                  <w:marBottom w:val="0"/>
                                                                  <w:divBdr>
                                                                    <w:top w:val="none" w:sz="0" w:space="0" w:color="auto"/>
                                                                    <w:left w:val="none" w:sz="0" w:space="0" w:color="auto"/>
                                                                    <w:bottom w:val="none" w:sz="0" w:space="0" w:color="auto"/>
                                                                    <w:right w:val="none" w:sz="0" w:space="0" w:color="auto"/>
                                                                  </w:divBdr>
                                                                  <w:divsChild>
                                                                    <w:div w:id="885338898">
                                                                      <w:marLeft w:val="0"/>
                                                                      <w:marRight w:val="0"/>
                                                                      <w:marTop w:val="0"/>
                                                                      <w:marBottom w:val="0"/>
                                                                      <w:divBdr>
                                                                        <w:top w:val="none" w:sz="0" w:space="0" w:color="auto"/>
                                                                        <w:left w:val="none" w:sz="0" w:space="0" w:color="auto"/>
                                                                        <w:bottom w:val="none" w:sz="0" w:space="0" w:color="auto"/>
                                                                        <w:right w:val="none" w:sz="0" w:space="0" w:color="auto"/>
                                                                      </w:divBdr>
                                                                      <w:divsChild>
                                                                        <w:div w:id="1451316590">
                                                                          <w:marLeft w:val="0"/>
                                                                          <w:marRight w:val="0"/>
                                                                          <w:marTop w:val="0"/>
                                                                          <w:marBottom w:val="0"/>
                                                                          <w:divBdr>
                                                                            <w:top w:val="none" w:sz="0" w:space="0" w:color="auto"/>
                                                                            <w:left w:val="none" w:sz="0" w:space="0" w:color="auto"/>
                                                                            <w:bottom w:val="none" w:sz="0" w:space="0" w:color="auto"/>
                                                                            <w:right w:val="none" w:sz="0" w:space="0" w:color="auto"/>
                                                                          </w:divBdr>
                                                                        </w:div>
                                                                        <w:div w:id="211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7591">
                                                                  <w:marLeft w:val="0"/>
                                                                  <w:marRight w:val="0"/>
                                                                  <w:marTop w:val="0"/>
                                                                  <w:marBottom w:val="0"/>
                                                                  <w:divBdr>
                                                                    <w:top w:val="none" w:sz="0" w:space="0" w:color="auto"/>
                                                                    <w:left w:val="none" w:sz="0" w:space="0" w:color="auto"/>
                                                                    <w:bottom w:val="none" w:sz="0" w:space="0" w:color="auto"/>
                                                                    <w:right w:val="none" w:sz="0" w:space="0" w:color="auto"/>
                                                                  </w:divBdr>
                                                                  <w:divsChild>
                                                                    <w:div w:id="1165777068">
                                                                      <w:marLeft w:val="0"/>
                                                                      <w:marRight w:val="0"/>
                                                                      <w:marTop w:val="0"/>
                                                                      <w:marBottom w:val="0"/>
                                                                      <w:divBdr>
                                                                        <w:top w:val="none" w:sz="0" w:space="0" w:color="auto"/>
                                                                        <w:left w:val="none" w:sz="0" w:space="0" w:color="auto"/>
                                                                        <w:bottom w:val="none" w:sz="0" w:space="0" w:color="auto"/>
                                                                        <w:right w:val="none" w:sz="0" w:space="0" w:color="auto"/>
                                                                      </w:divBdr>
                                                                      <w:divsChild>
                                                                        <w:div w:id="501430064">
                                                                          <w:marLeft w:val="0"/>
                                                                          <w:marRight w:val="0"/>
                                                                          <w:marTop w:val="0"/>
                                                                          <w:marBottom w:val="0"/>
                                                                          <w:divBdr>
                                                                            <w:top w:val="none" w:sz="0" w:space="0" w:color="auto"/>
                                                                            <w:left w:val="none" w:sz="0" w:space="0" w:color="auto"/>
                                                                            <w:bottom w:val="none" w:sz="0" w:space="0" w:color="auto"/>
                                                                            <w:right w:val="none" w:sz="0" w:space="0" w:color="auto"/>
                                                                          </w:divBdr>
                                                                        </w:div>
                                                                        <w:div w:id="1150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480">
      <w:bodyDiv w:val="1"/>
      <w:marLeft w:val="0"/>
      <w:marRight w:val="0"/>
      <w:marTop w:val="0"/>
      <w:marBottom w:val="0"/>
      <w:divBdr>
        <w:top w:val="none" w:sz="0" w:space="0" w:color="auto"/>
        <w:left w:val="none" w:sz="0" w:space="0" w:color="auto"/>
        <w:bottom w:val="none" w:sz="0" w:space="0" w:color="auto"/>
        <w:right w:val="none" w:sz="0" w:space="0" w:color="auto"/>
      </w:divBdr>
      <w:divsChild>
        <w:div w:id="1255480340">
          <w:marLeft w:val="0"/>
          <w:marRight w:val="0"/>
          <w:marTop w:val="0"/>
          <w:marBottom w:val="0"/>
          <w:divBdr>
            <w:top w:val="none" w:sz="0" w:space="0" w:color="auto"/>
            <w:left w:val="none" w:sz="0" w:space="0" w:color="auto"/>
            <w:bottom w:val="none" w:sz="0" w:space="0" w:color="auto"/>
            <w:right w:val="none" w:sz="0" w:space="0" w:color="auto"/>
          </w:divBdr>
          <w:divsChild>
            <w:div w:id="41485991">
              <w:marLeft w:val="0"/>
              <w:marRight w:val="0"/>
              <w:marTop w:val="0"/>
              <w:marBottom w:val="0"/>
              <w:divBdr>
                <w:top w:val="none" w:sz="0" w:space="0" w:color="auto"/>
                <w:left w:val="none" w:sz="0" w:space="0" w:color="auto"/>
                <w:bottom w:val="none" w:sz="0" w:space="0" w:color="auto"/>
                <w:right w:val="none" w:sz="0" w:space="0" w:color="auto"/>
              </w:divBdr>
              <w:divsChild>
                <w:div w:id="984436591">
                  <w:marLeft w:val="0"/>
                  <w:marRight w:val="0"/>
                  <w:marTop w:val="0"/>
                  <w:marBottom w:val="0"/>
                  <w:divBdr>
                    <w:top w:val="none" w:sz="0" w:space="0" w:color="auto"/>
                    <w:left w:val="none" w:sz="0" w:space="0" w:color="auto"/>
                    <w:bottom w:val="none" w:sz="0" w:space="0" w:color="auto"/>
                    <w:right w:val="none" w:sz="0" w:space="0" w:color="auto"/>
                  </w:divBdr>
                  <w:divsChild>
                    <w:div w:id="1933128359">
                      <w:marLeft w:val="0"/>
                      <w:marRight w:val="0"/>
                      <w:marTop w:val="0"/>
                      <w:marBottom w:val="0"/>
                      <w:divBdr>
                        <w:top w:val="none" w:sz="0" w:space="0" w:color="auto"/>
                        <w:left w:val="none" w:sz="0" w:space="0" w:color="auto"/>
                        <w:bottom w:val="none" w:sz="0" w:space="0" w:color="auto"/>
                        <w:right w:val="none" w:sz="0" w:space="0" w:color="auto"/>
                      </w:divBdr>
                      <w:divsChild>
                        <w:div w:id="1832091396">
                          <w:marLeft w:val="0"/>
                          <w:marRight w:val="0"/>
                          <w:marTop w:val="0"/>
                          <w:marBottom w:val="0"/>
                          <w:divBdr>
                            <w:top w:val="none" w:sz="0" w:space="0" w:color="auto"/>
                            <w:left w:val="none" w:sz="0" w:space="0" w:color="auto"/>
                            <w:bottom w:val="none" w:sz="0" w:space="0" w:color="auto"/>
                            <w:right w:val="none" w:sz="0" w:space="0" w:color="auto"/>
                          </w:divBdr>
                          <w:divsChild>
                            <w:div w:id="305401486">
                              <w:marLeft w:val="0"/>
                              <w:marRight w:val="0"/>
                              <w:marTop w:val="0"/>
                              <w:marBottom w:val="0"/>
                              <w:divBdr>
                                <w:top w:val="none" w:sz="0" w:space="0" w:color="auto"/>
                                <w:left w:val="none" w:sz="0" w:space="0" w:color="auto"/>
                                <w:bottom w:val="none" w:sz="0" w:space="0" w:color="auto"/>
                                <w:right w:val="none" w:sz="0" w:space="0" w:color="auto"/>
                              </w:divBdr>
                              <w:divsChild>
                                <w:div w:id="822161365">
                                  <w:marLeft w:val="0"/>
                                  <w:marRight w:val="0"/>
                                  <w:marTop w:val="0"/>
                                  <w:marBottom w:val="0"/>
                                  <w:divBdr>
                                    <w:top w:val="none" w:sz="0" w:space="0" w:color="auto"/>
                                    <w:left w:val="none" w:sz="0" w:space="0" w:color="auto"/>
                                    <w:bottom w:val="none" w:sz="0" w:space="0" w:color="auto"/>
                                    <w:right w:val="none" w:sz="0" w:space="0" w:color="auto"/>
                                  </w:divBdr>
                                  <w:divsChild>
                                    <w:div w:id="1207791445">
                                      <w:marLeft w:val="0"/>
                                      <w:marRight w:val="0"/>
                                      <w:marTop w:val="0"/>
                                      <w:marBottom w:val="0"/>
                                      <w:divBdr>
                                        <w:top w:val="none" w:sz="0" w:space="0" w:color="auto"/>
                                        <w:left w:val="none" w:sz="0" w:space="0" w:color="auto"/>
                                        <w:bottom w:val="none" w:sz="0" w:space="0" w:color="auto"/>
                                        <w:right w:val="none" w:sz="0" w:space="0" w:color="auto"/>
                                      </w:divBdr>
                                      <w:divsChild>
                                        <w:div w:id="719941154">
                                          <w:marLeft w:val="0"/>
                                          <w:marRight w:val="0"/>
                                          <w:marTop w:val="0"/>
                                          <w:marBottom w:val="0"/>
                                          <w:divBdr>
                                            <w:top w:val="none" w:sz="0" w:space="0" w:color="auto"/>
                                            <w:left w:val="none" w:sz="0" w:space="0" w:color="auto"/>
                                            <w:bottom w:val="none" w:sz="0" w:space="0" w:color="auto"/>
                                            <w:right w:val="none" w:sz="0" w:space="0" w:color="auto"/>
                                          </w:divBdr>
                                          <w:divsChild>
                                            <w:div w:id="1348747907">
                                              <w:marLeft w:val="0"/>
                                              <w:marRight w:val="0"/>
                                              <w:marTop w:val="0"/>
                                              <w:marBottom w:val="0"/>
                                              <w:divBdr>
                                                <w:top w:val="none" w:sz="0" w:space="0" w:color="auto"/>
                                                <w:left w:val="none" w:sz="0" w:space="0" w:color="auto"/>
                                                <w:bottom w:val="none" w:sz="0" w:space="0" w:color="auto"/>
                                                <w:right w:val="none" w:sz="0" w:space="0" w:color="auto"/>
                                              </w:divBdr>
                                              <w:divsChild>
                                                <w:div w:id="718824133">
                                                  <w:marLeft w:val="0"/>
                                                  <w:marRight w:val="0"/>
                                                  <w:marTop w:val="0"/>
                                                  <w:marBottom w:val="0"/>
                                                  <w:divBdr>
                                                    <w:top w:val="none" w:sz="0" w:space="0" w:color="auto"/>
                                                    <w:left w:val="none" w:sz="0" w:space="0" w:color="auto"/>
                                                    <w:bottom w:val="none" w:sz="0" w:space="0" w:color="auto"/>
                                                    <w:right w:val="none" w:sz="0" w:space="0" w:color="auto"/>
                                                  </w:divBdr>
                                                  <w:divsChild>
                                                    <w:div w:id="1824199876">
                                                      <w:marLeft w:val="0"/>
                                                      <w:marRight w:val="0"/>
                                                      <w:marTop w:val="0"/>
                                                      <w:marBottom w:val="0"/>
                                                      <w:divBdr>
                                                        <w:top w:val="none" w:sz="0" w:space="0" w:color="auto"/>
                                                        <w:left w:val="none" w:sz="0" w:space="0" w:color="auto"/>
                                                        <w:bottom w:val="none" w:sz="0" w:space="0" w:color="auto"/>
                                                        <w:right w:val="none" w:sz="0" w:space="0" w:color="auto"/>
                                                      </w:divBdr>
                                                      <w:divsChild>
                                                        <w:div w:id="1259752543">
                                                          <w:marLeft w:val="0"/>
                                                          <w:marRight w:val="0"/>
                                                          <w:marTop w:val="0"/>
                                                          <w:marBottom w:val="0"/>
                                                          <w:divBdr>
                                                            <w:top w:val="none" w:sz="0" w:space="0" w:color="auto"/>
                                                            <w:left w:val="none" w:sz="0" w:space="0" w:color="auto"/>
                                                            <w:bottom w:val="none" w:sz="0" w:space="0" w:color="auto"/>
                                                            <w:right w:val="none" w:sz="0" w:space="0" w:color="auto"/>
                                                          </w:divBdr>
                                                          <w:divsChild>
                                                            <w:div w:id="64501597">
                                                              <w:marLeft w:val="0"/>
                                                              <w:marRight w:val="0"/>
                                                              <w:marTop w:val="0"/>
                                                              <w:marBottom w:val="0"/>
                                                              <w:divBdr>
                                                                <w:top w:val="none" w:sz="0" w:space="0" w:color="auto"/>
                                                                <w:left w:val="none" w:sz="0" w:space="0" w:color="auto"/>
                                                                <w:bottom w:val="none" w:sz="0" w:space="0" w:color="auto"/>
                                                                <w:right w:val="none" w:sz="0" w:space="0" w:color="auto"/>
                                                              </w:divBdr>
                                                              <w:divsChild>
                                                                <w:div w:id="462961805">
                                                                  <w:marLeft w:val="0"/>
                                                                  <w:marRight w:val="0"/>
                                                                  <w:marTop w:val="0"/>
                                                                  <w:marBottom w:val="0"/>
                                                                  <w:divBdr>
                                                                    <w:top w:val="none" w:sz="0" w:space="0" w:color="auto"/>
                                                                    <w:left w:val="none" w:sz="0" w:space="0" w:color="auto"/>
                                                                    <w:bottom w:val="none" w:sz="0" w:space="0" w:color="auto"/>
                                                                    <w:right w:val="none" w:sz="0" w:space="0" w:color="auto"/>
                                                                  </w:divBdr>
                                                                  <w:divsChild>
                                                                    <w:div w:id="891961449">
                                                                      <w:marLeft w:val="0"/>
                                                                      <w:marRight w:val="0"/>
                                                                      <w:marTop w:val="0"/>
                                                                      <w:marBottom w:val="0"/>
                                                                      <w:divBdr>
                                                                        <w:top w:val="none" w:sz="0" w:space="0" w:color="auto"/>
                                                                        <w:left w:val="none" w:sz="0" w:space="0" w:color="auto"/>
                                                                        <w:bottom w:val="none" w:sz="0" w:space="0" w:color="auto"/>
                                                                        <w:right w:val="none" w:sz="0" w:space="0" w:color="auto"/>
                                                                      </w:divBdr>
                                                                      <w:divsChild>
                                                                        <w:div w:id="386341704">
                                                                          <w:marLeft w:val="0"/>
                                                                          <w:marRight w:val="0"/>
                                                                          <w:marTop w:val="0"/>
                                                                          <w:marBottom w:val="0"/>
                                                                          <w:divBdr>
                                                                            <w:top w:val="none" w:sz="0" w:space="0" w:color="auto"/>
                                                                            <w:left w:val="none" w:sz="0" w:space="0" w:color="auto"/>
                                                                            <w:bottom w:val="none" w:sz="0" w:space="0" w:color="auto"/>
                                                                            <w:right w:val="none" w:sz="0" w:space="0" w:color="auto"/>
                                                                          </w:divBdr>
                                                                        </w:div>
                                                                        <w:div w:id="12362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044">
                                                              <w:marLeft w:val="0"/>
                                                              <w:marRight w:val="0"/>
                                                              <w:marTop w:val="0"/>
                                                              <w:marBottom w:val="0"/>
                                                              <w:divBdr>
                                                                <w:top w:val="none" w:sz="0" w:space="0" w:color="auto"/>
                                                                <w:left w:val="none" w:sz="0" w:space="0" w:color="auto"/>
                                                                <w:bottom w:val="none" w:sz="0" w:space="0" w:color="auto"/>
                                                                <w:right w:val="none" w:sz="0" w:space="0" w:color="auto"/>
                                                              </w:divBdr>
                                                              <w:divsChild>
                                                                <w:div w:id="345834314">
                                                                  <w:marLeft w:val="0"/>
                                                                  <w:marRight w:val="0"/>
                                                                  <w:marTop w:val="0"/>
                                                                  <w:marBottom w:val="0"/>
                                                                  <w:divBdr>
                                                                    <w:top w:val="none" w:sz="0" w:space="0" w:color="auto"/>
                                                                    <w:left w:val="none" w:sz="0" w:space="0" w:color="auto"/>
                                                                    <w:bottom w:val="none" w:sz="0" w:space="0" w:color="auto"/>
                                                                    <w:right w:val="none" w:sz="0" w:space="0" w:color="auto"/>
                                                                  </w:divBdr>
                                                                </w:div>
                                                                <w:div w:id="370738140">
                                                                  <w:marLeft w:val="0"/>
                                                                  <w:marRight w:val="0"/>
                                                                  <w:marTop w:val="0"/>
                                                                  <w:marBottom w:val="0"/>
                                                                  <w:divBdr>
                                                                    <w:top w:val="none" w:sz="0" w:space="0" w:color="auto"/>
                                                                    <w:left w:val="none" w:sz="0" w:space="0" w:color="auto"/>
                                                                    <w:bottom w:val="none" w:sz="0" w:space="0" w:color="auto"/>
                                                                    <w:right w:val="none" w:sz="0" w:space="0" w:color="auto"/>
                                                                  </w:divBdr>
                                                                  <w:divsChild>
                                                                    <w:div w:id="970207039">
                                                                      <w:marLeft w:val="0"/>
                                                                      <w:marRight w:val="0"/>
                                                                      <w:marTop w:val="0"/>
                                                                      <w:marBottom w:val="0"/>
                                                                      <w:divBdr>
                                                                        <w:top w:val="none" w:sz="0" w:space="0" w:color="auto"/>
                                                                        <w:left w:val="none" w:sz="0" w:space="0" w:color="auto"/>
                                                                        <w:bottom w:val="none" w:sz="0" w:space="0" w:color="auto"/>
                                                                        <w:right w:val="none" w:sz="0" w:space="0" w:color="auto"/>
                                                                      </w:divBdr>
                                                                      <w:divsChild>
                                                                        <w:div w:id="824979204">
                                                                          <w:marLeft w:val="0"/>
                                                                          <w:marRight w:val="0"/>
                                                                          <w:marTop w:val="0"/>
                                                                          <w:marBottom w:val="0"/>
                                                                          <w:divBdr>
                                                                            <w:top w:val="none" w:sz="0" w:space="0" w:color="auto"/>
                                                                            <w:left w:val="none" w:sz="0" w:space="0" w:color="auto"/>
                                                                            <w:bottom w:val="none" w:sz="0" w:space="0" w:color="auto"/>
                                                                            <w:right w:val="none" w:sz="0" w:space="0" w:color="auto"/>
                                                                          </w:divBdr>
                                                                        </w:div>
                                                                        <w:div w:id="1493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9396">
                                                                  <w:marLeft w:val="0"/>
                                                                  <w:marRight w:val="0"/>
                                                                  <w:marTop w:val="0"/>
                                                                  <w:marBottom w:val="0"/>
                                                                  <w:divBdr>
                                                                    <w:top w:val="none" w:sz="0" w:space="0" w:color="auto"/>
                                                                    <w:left w:val="none" w:sz="0" w:space="0" w:color="auto"/>
                                                                    <w:bottom w:val="none" w:sz="0" w:space="0" w:color="auto"/>
                                                                    <w:right w:val="none" w:sz="0" w:space="0" w:color="auto"/>
                                                                  </w:divBdr>
                                                                  <w:divsChild>
                                                                    <w:div w:id="2037920429">
                                                                      <w:marLeft w:val="0"/>
                                                                      <w:marRight w:val="0"/>
                                                                      <w:marTop w:val="0"/>
                                                                      <w:marBottom w:val="0"/>
                                                                      <w:divBdr>
                                                                        <w:top w:val="none" w:sz="0" w:space="0" w:color="auto"/>
                                                                        <w:left w:val="none" w:sz="0" w:space="0" w:color="auto"/>
                                                                        <w:bottom w:val="none" w:sz="0" w:space="0" w:color="auto"/>
                                                                        <w:right w:val="none" w:sz="0" w:space="0" w:color="auto"/>
                                                                      </w:divBdr>
                                                                      <w:divsChild>
                                                                        <w:div w:id="1484471040">
                                                                          <w:marLeft w:val="0"/>
                                                                          <w:marRight w:val="0"/>
                                                                          <w:marTop w:val="0"/>
                                                                          <w:marBottom w:val="0"/>
                                                                          <w:divBdr>
                                                                            <w:top w:val="none" w:sz="0" w:space="0" w:color="auto"/>
                                                                            <w:left w:val="none" w:sz="0" w:space="0" w:color="auto"/>
                                                                            <w:bottom w:val="none" w:sz="0" w:space="0" w:color="auto"/>
                                                                            <w:right w:val="none" w:sz="0" w:space="0" w:color="auto"/>
                                                                          </w:divBdr>
                                                                          <w:divsChild>
                                                                            <w:div w:id="1270814146">
                                                                              <w:marLeft w:val="0"/>
                                                                              <w:marRight w:val="0"/>
                                                                              <w:marTop w:val="0"/>
                                                                              <w:marBottom w:val="0"/>
                                                                              <w:divBdr>
                                                                                <w:top w:val="none" w:sz="0" w:space="0" w:color="auto"/>
                                                                                <w:left w:val="none" w:sz="0" w:space="0" w:color="auto"/>
                                                                                <w:bottom w:val="none" w:sz="0" w:space="0" w:color="auto"/>
                                                                                <w:right w:val="none" w:sz="0" w:space="0" w:color="auto"/>
                                                                              </w:divBdr>
                                                                              <w:divsChild>
                                                                                <w:div w:id="836922341">
                                                                                  <w:marLeft w:val="0"/>
                                                                                  <w:marRight w:val="0"/>
                                                                                  <w:marTop w:val="0"/>
                                                                                  <w:marBottom w:val="0"/>
                                                                                  <w:divBdr>
                                                                                    <w:top w:val="none" w:sz="0" w:space="0" w:color="auto"/>
                                                                                    <w:left w:val="none" w:sz="0" w:space="0" w:color="auto"/>
                                                                                    <w:bottom w:val="none" w:sz="0" w:space="0" w:color="auto"/>
                                                                                    <w:right w:val="none" w:sz="0" w:space="0" w:color="auto"/>
                                                                                  </w:divBdr>
                                                                                </w:div>
                                                                              </w:divsChild>
                                                                            </w:div>
                                                                            <w:div w:id="1297298838">
                                                                              <w:marLeft w:val="0"/>
                                                                              <w:marRight w:val="0"/>
                                                                              <w:marTop w:val="0"/>
                                                                              <w:marBottom w:val="0"/>
                                                                              <w:divBdr>
                                                                                <w:top w:val="none" w:sz="0" w:space="0" w:color="auto"/>
                                                                                <w:left w:val="none" w:sz="0" w:space="0" w:color="auto"/>
                                                                                <w:bottom w:val="none" w:sz="0" w:space="0" w:color="auto"/>
                                                                                <w:right w:val="none" w:sz="0" w:space="0" w:color="auto"/>
                                                                              </w:divBdr>
                                                                              <w:divsChild>
                                                                                <w:div w:id="13562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0494">
                                                                  <w:marLeft w:val="0"/>
                                                                  <w:marRight w:val="0"/>
                                                                  <w:marTop w:val="0"/>
                                                                  <w:marBottom w:val="0"/>
                                                                  <w:divBdr>
                                                                    <w:top w:val="none" w:sz="0" w:space="0" w:color="auto"/>
                                                                    <w:left w:val="none" w:sz="0" w:space="0" w:color="auto"/>
                                                                    <w:bottom w:val="none" w:sz="0" w:space="0" w:color="auto"/>
                                                                    <w:right w:val="none" w:sz="0" w:space="0" w:color="auto"/>
                                                                  </w:divBdr>
                                                                  <w:divsChild>
                                                                    <w:div w:id="190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111823">
      <w:bodyDiv w:val="1"/>
      <w:marLeft w:val="0"/>
      <w:marRight w:val="0"/>
      <w:marTop w:val="0"/>
      <w:marBottom w:val="0"/>
      <w:divBdr>
        <w:top w:val="none" w:sz="0" w:space="0" w:color="auto"/>
        <w:left w:val="none" w:sz="0" w:space="0" w:color="auto"/>
        <w:bottom w:val="none" w:sz="0" w:space="0" w:color="auto"/>
        <w:right w:val="none" w:sz="0" w:space="0" w:color="auto"/>
      </w:divBdr>
    </w:div>
    <w:div w:id="2019430040">
      <w:bodyDiv w:val="1"/>
      <w:marLeft w:val="0"/>
      <w:marRight w:val="0"/>
      <w:marTop w:val="0"/>
      <w:marBottom w:val="0"/>
      <w:divBdr>
        <w:top w:val="none" w:sz="0" w:space="0" w:color="auto"/>
        <w:left w:val="none" w:sz="0" w:space="0" w:color="auto"/>
        <w:bottom w:val="none" w:sz="0" w:space="0" w:color="auto"/>
        <w:right w:val="none" w:sz="0" w:space="0" w:color="auto"/>
      </w:divBdr>
      <w:divsChild>
        <w:div w:id="2031763297">
          <w:marLeft w:val="0"/>
          <w:marRight w:val="0"/>
          <w:marTop w:val="0"/>
          <w:marBottom w:val="0"/>
          <w:divBdr>
            <w:top w:val="none" w:sz="0" w:space="0" w:color="auto"/>
            <w:left w:val="none" w:sz="0" w:space="0" w:color="auto"/>
            <w:bottom w:val="none" w:sz="0" w:space="0" w:color="auto"/>
            <w:right w:val="none" w:sz="0" w:space="0" w:color="auto"/>
          </w:divBdr>
          <w:divsChild>
            <w:div w:id="290135495">
              <w:marLeft w:val="0"/>
              <w:marRight w:val="0"/>
              <w:marTop w:val="0"/>
              <w:marBottom w:val="0"/>
              <w:divBdr>
                <w:top w:val="none" w:sz="0" w:space="0" w:color="auto"/>
                <w:left w:val="none" w:sz="0" w:space="0" w:color="auto"/>
                <w:bottom w:val="none" w:sz="0" w:space="0" w:color="auto"/>
                <w:right w:val="none" w:sz="0" w:space="0" w:color="auto"/>
              </w:divBdr>
              <w:divsChild>
                <w:div w:id="1217009839">
                  <w:marLeft w:val="0"/>
                  <w:marRight w:val="0"/>
                  <w:marTop w:val="0"/>
                  <w:marBottom w:val="0"/>
                  <w:divBdr>
                    <w:top w:val="none" w:sz="0" w:space="0" w:color="auto"/>
                    <w:left w:val="none" w:sz="0" w:space="0" w:color="auto"/>
                    <w:bottom w:val="none" w:sz="0" w:space="0" w:color="auto"/>
                    <w:right w:val="none" w:sz="0" w:space="0" w:color="auto"/>
                  </w:divBdr>
                  <w:divsChild>
                    <w:div w:id="957445734">
                      <w:marLeft w:val="0"/>
                      <w:marRight w:val="0"/>
                      <w:marTop w:val="0"/>
                      <w:marBottom w:val="0"/>
                      <w:divBdr>
                        <w:top w:val="none" w:sz="0" w:space="0" w:color="auto"/>
                        <w:left w:val="none" w:sz="0" w:space="0" w:color="auto"/>
                        <w:bottom w:val="none" w:sz="0" w:space="0" w:color="auto"/>
                        <w:right w:val="none" w:sz="0" w:space="0" w:color="auto"/>
                      </w:divBdr>
                      <w:divsChild>
                        <w:div w:id="682514877">
                          <w:marLeft w:val="0"/>
                          <w:marRight w:val="0"/>
                          <w:marTop w:val="0"/>
                          <w:marBottom w:val="0"/>
                          <w:divBdr>
                            <w:top w:val="none" w:sz="0" w:space="0" w:color="auto"/>
                            <w:left w:val="none" w:sz="0" w:space="0" w:color="auto"/>
                            <w:bottom w:val="none" w:sz="0" w:space="0" w:color="auto"/>
                            <w:right w:val="none" w:sz="0" w:space="0" w:color="auto"/>
                          </w:divBdr>
                          <w:divsChild>
                            <w:div w:id="1499349284">
                              <w:marLeft w:val="0"/>
                              <w:marRight w:val="0"/>
                              <w:marTop w:val="0"/>
                              <w:marBottom w:val="0"/>
                              <w:divBdr>
                                <w:top w:val="none" w:sz="0" w:space="0" w:color="auto"/>
                                <w:left w:val="none" w:sz="0" w:space="0" w:color="auto"/>
                                <w:bottom w:val="none" w:sz="0" w:space="0" w:color="auto"/>
                                <w:right w:val="none" w:sz="0" w:space="0" w:color="auto"/>
                              </w:divBdr>
                              <w:divsChild>
                                <w:div w:id="21056056">
                                  <w:marLeft w:val="0"/>
                                  <w:marRight w:val="0"/>
                                  <w:marTop w:val="0"/>
                                  <w:marBottom w:val="0"/>
                                  <w:divBdr>
                                    <w:top w:val="none" w:sz="0" w:space="0" w:color="auto"/>
                                    <w:left w:val="none" w:sz="0" w:space="0" w:color="auto"/>
                                    <w:bottom w:val="none" w:sz="0" w:space="0" w:color="auto"/>
                                    <w:right w:val="none" w:sz="0" w:space="0" w:color="auto"/>
                                  </w:divBdr>
                                  <w:divsChild>
                                    <w:div w:id="885411442">
                                      <w:marLeft w:val="0"/>
                                      <w:marRight w:val="0"/>
                                      <w:marTop w:val="0"/>
                                      <w:marBottom w:val="0"/>
                                      <w:divBdr>
                                        <w:top w:val="none" w:sz="0" w:space="0" w:color="auto"/>
                                        <w:left w:val="none" w:sz="0" w:space="0" w:color="auto"/>
                                        <w:bottom w:val="none" w:sz="0" w:space="0" w:color="auto"/>
                                        <w:right w:val="none" w:sz="0" w:space="0" w:color="auto"/>
                                      </w:divBdr>
                                      <w:divsChild>
                                        <w:div w:id="1347707018">
                                          <w:marLeft w:val="0"/>
                                          <w:marRight w:val="0"/>
                                          <w:marTop w:val="0"/>
                                          <w:marBottom w:val="0"/>
                                          <w:divBdr>
                                            <w:top w:val="none" w:sz="0" w:space="0" w:color="auto"/>
                                            <w:left w:val="none" w:sz="0" w:space="0" w:color="auto"/>
                                            <w:bottom w:val="none" w:sz="0" w:space="0" w:color="auto"/>
                                            <w:right w:val="none" w:sz="0" w:space="0" w:color="auto"/>
                                          </w:divBdr>
                                          <w:divsChild>
                                            <w:div w:id="374934397">
                                              <w:marLeft w:val="0"/>
                                              <w:marRight w:val="0"/>
                                              <w:marTop w:val="0"/>
                                              <w:marBottom w:val="0"/>
                                              <w:divBdr>
                                                <w:top w:val="none" w:sz="0" w:space="0" w:color="auto"/>
                                                <w:left w:val="none" w:sz="0" w:space="0" w:color="auto"/>
                                                <w:bottom w:val="none" w:sz="0" w:space="0" w:color="auto"/>
                                                <w:right w:val="none" w:sz="0" w:space="0" w:color="auto"/>
                                              </w:divBdr>
                                              <w:divsChild>
                                                <w:div w:id="588002401">
                                                  <w:marLeft w:val="0"/>
                                                  <w:marRight w:val="0"/>
                                                  <w:marTop w:val="0"/>
                                                  <w:marBottom w:val="0"/>
                                                  <w:divBdr>
                                                    <w:top w:val="none" w:sz="0" w:space="0" w:color="auto"/>
                                                    <w:left w:val="none" w:sz="0" w:space="0" w:color="auto"/>
                                                    <w:bottom w:val="none" w:sz="0" w:space="0" w:color="auto"/>
                                                    <w:right w:val="none" w:sz="0" w:space="0" w:color="auto"/>
                                                  </w:divBdr>
                                                  <w:divsChild>
                                                    <w:div w:id="1435636895">
                                                      <w:marLeft w:val="0"/>
                                                      <w:marRight w:val="0"/>
                                                      <w:marTop w:val="0"/>
                                                      <w:marBottom w:val="0"/>
                                                      <w:divBdr>
                                                        <w:top w:val="none" w:sz="0" w:space="0" w:color="auto"/>
                                                        <w:left w:val="none" w:sz="0" w:space="0" w:color="auto"/>
                                                        <w:bottom w:val="none" w:sz="0" w:space="0" w:color="auto"/>
                                                        <w:right w:val="none" w:sz="0" w:space="0" w:color="auto"/>
                                                      </w:divBdr>
                                                      <w:divsChild>
                                                        <w:div w:id="839195712">
                                                          <w:marLeft w:val="0"/>
                                                          <w:marRight w:val="0"/>
                                                          <w:marTop w:val="0"/>
                                                          <w:marBottom w:val="0"/>
                                                          <w:divBdr>
                                                            <w:top w:val="none" w:sz="0" w:space="0" w:color="auto"/>
                                                            <w:left w:val="none" w:sz="0" w:space="0" w:color="auto"/>
                                                            <w:bottom w:val="none" w:sz="0" w:space="0" w:color="auto"/>
                                                            <w:right w:val="none" w:sz="0" w:space="0" w:color="auto"/>
                                                          </w:divBdr>
                                                          <w:divsChild>
                                                            <w:div w:id="1193880357">
                                                              <w:marLeft w:val="0"/>
                                                              <w:marRight w:val="0"/>
                                                              <w:marTop w:val="0"/>
                                                              <w:marBottom w:val="0"/>
                                                              <w:divBdr>
                                                                <w:top w:val="none" w:sz="0" w:space="0" w:color="auto"/>
                                                                <w:left w:val="none" w:sz="0" w:space="0" w:color="auto"/>
                                                                <w:bottom w:val="none" w:sz="0" w:space="0" w:color="auto"/>
                                                                <w:right w:val="none" w:sz="0" w:space="0" w:color="auto"/>
                                                              </w:divBdr>
                                                              <w:divsChild>
                                                                <w:div w:id="27536276">
                                                                  <w:marLeft w:val="0"/>
                                                                  <w:marRight w:val="0"/>
                                                                  <w:marTop w:val="0"/>
                                                                  <w:marBottom w:val="0"/>
                                                                  <w:divBdr>
                                                                    <w:top w:val="none" w:sz="0" w:space="0" w:color="auto"/>
                                                                    <w:left w:val="none" w:sz="0" w:space="0" w:color="auto"/>
                                                                    <w:bottom w:val="none" w:sz="0" w:space="0" w:color="auto"/>
                                                                    <w:right w:val="none" w:sz="0" w:space="0" w:color="auto"/>
                                                                  </w:divBdr>
                                                                  <w:divsChild>
                                                                    <w:div w:id="257105702">
                                                                      <w:marLeft w:val="0"/>
                                                                      <w:marRight w:val="0"/>
                                                                      <w:marTop w:val="0"/>
                                                                      <w:marBottom w:val="0"/>
                                                                      <w:divBdr>
                                                                        <w:top w:val="none" w:sz="0" w:space="0" w:color="auto"/>
                                                                        <w:left w:val="none" w:sz="0" w:space="0" w:color="auto"/>
                                                                        <w:bottom w:val="none" w:sz="0" w:space="0" w:color="auto"/>
                                                                        <w:right w:val="none" w:sz="0" w:space="0" w:color="auto"/>
                                                                      </w:divBdr>
                                                                      <w:divsChild>
                                                                        <w:div w:id="14574259">
                                                                          <w:marLeft w:val="0"/>
                                                                          <w:marRight w:val="0"/>
                                                                          <w:marTop w:val="0"/>
                                                                          <w:marBottom w:val="0"/>
                                                                          <w:divBdr>
                                                                            <w:top w:val="none" w:sz="0" w:space="0" w:color="auto"/>
                                                                            <w:left w:val="none" w:sz="0" w:space="0" w:color="auto"/>
                                                                            <w:bottom w:val="none" w:sz="0" w:space="0" w:color="auto"/>
                                                                            <w:right w:val="none" w:sz="0" w:space="0" w:color="auto"/>
                                                                          </w:divBdr>
                                                                        </w:div>
                                                                        <w:div w:id="494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36">
                                                                  <w:marLeft w:val="0"/>
                                                                  <w:marRight w:val="0"/>
                                                                  <w:marTop w:val="0"/>
                                                                  <w:marBottom w:val="0"/>
                                                                  <w:divBdr>
                                                                    <w:top w:val="none" w:sz="0" w:space="0" w:color="auto"/>
                                                                    <w:left w:val="none" w:sz="0" w:space="0" w:color="auto"/>
                                                                    <w:bottom w:val="none" w:sz="0" w:space="0" w:color="auto"/>
                                                                    <w:right w:val="none" w:sz="0" w:space="0" w:color="auto"/>
                                                                  </w:divBdr>
                                                                  <w:divsChild>
                                                                    <w:div w:id="1342048026">
                                                                      <w:marLeft w:val="0"/>
                                                                      <w:marRight w:val="0"/>
                                                                      <w:marTop w:val="0"/>
                                                                      <w:marBottom w:val="0"/>
                                                                      <w:divBdr>
                                                                        <w:top w:val="none" w:sz="0" w:space="0" w:color="auto"/>
                                                                        <w:left w:val="none" w:sz="0" w:space="0" w:color="auto"/>
                                                                        <w:bottom w:val="none" w:sz="0" w:space="0" w:color="auto"/>
                                                                        <w:right w:val="none" w:sz="0" w:space="0" w:color="auto"/>
                                                                      </w:divBdr>
                                                                    </w:div>
                                                                  </w:divsChild>
                                                                </w:div>
                                                                <w:div w:id="132255496">
                                                                  <w:marLeft w:val="0"/>
                                                                  <w:marRight w:val="0"/>
                                                                  <w:marTop w:val="0"/>
                                                                  <w:marBottom w:val="0"/>
                                                                  <w:divBdr>
                                                                    <w:top w:val="none" w:sz="0" w:space="0" w:color="auto"/>
                                                                    <w:left w:val="none" w:sz="0" w:space="0" w:color="auto"/>
                                                                    <w:bottom w:val="none" w:sz="0" w:space="0" w:color="auto"/>
                                                                    <w:right w:val="none" w:sz="0" w:space="0" w:color="auto"/>
                                                                  </w:divBdr>
                                                                  <w:divsChild>
                                                                    <w:div w:id="988364751">
                                                                      <w:marLeft w:val="0"/>
                                                                      <w:marRight w:val="0"/>
                                                                      <w:marTop w:val="0"/>
                                                                      <w:marBottom w:val="0"/>
                                                                      <w:divBdr>
                                                                        <w:top w:val="none" w:sz="0" w:space="0" w:color="auto"/>
                                                                        <w:left w:val="none" w:sz="0" w:space="0" w:color="auto"/>
                                                                        <w:bottom w:val="none" w:sz="0" w:space="0" w:color="auto"/>
                                                                        <w:right w:val="none" w:sz="0" w:space="0" w:color="auto"/>
                                                                      </w:divBdr>
                                                                      <w:divsChild>
                                                                        <w:div w:id="256717512">
                                                                          <w:marLeft w:val="0"/>
                                                                          <w:marRight w:val="0"/>
                                                                          <w:marTop w:val="0"/>
                                                                          <w:marBottom w:val="0"/>
                                                                          <w:divBdr>
                                                                            <w:top w:val="none" w:sz="0" w:space="0" w:color="auto"/>
                                                                            <w:left w:val="none" w:sz="0" w:space="0" w:color="auto"/>
                                                                            <w:bottom w:val="none" w:sz="0" w:space="0" w:color="auto"/>
                                                                            <w:right w:val="none" w:sz="0" w:space="0" w:color="auto"/>
                                                                          </w:divBdr>
                                                                        </w:div>
                                                                        <w:div w:id="1528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113">
                                                                  <w:marLeft w:val="0"/>
                                                                  <w:marRight w:val="0"/>
                                                                  <w:marTop w:val="0"/>
                                                                  <w:marBottom w:val="0"/>
                                                                  <w:divBdr>
                                                                    <w:top w:val="none" w:sz="0" w:space="0" w:color="auto"/>
                                                                    <w:left w:val="none" w:sz="0" w:space="0" w:color="auto"/>
                                                                    <w:bottom w:val="none" w:sz="0" w:space="0" w:color="auto"/>
                                                                    <w:right w:val="none" w:sz="0" w:space="0" w:color="auto"/>
                                                                  </w:divBdr>
                                                                  <w:divsChild>
                                                                    <w:div w:id="542911331">
                                                                      <w:marLeft w:val="0"/>
                                                                      <w:marRight w:val="0"/>
                                                                      <w:marTop w:val="0"/>
                                                                      <w:marBottom w:val="0"/>
                                                                      <w:divBdr>
                                                                        <w:top w:val="none" w:sz="0" w:space="0" w:color="auto"/>
                                                                        <w:left w:val="none" w:sz="0" w:space="0" w:color="auto"/>
                                                                        <w:bottom w:val="none" w:sz="0" w:space="0" w:color="auto"/>
                                                                        <w:right w:val="none" w:sz="0" w:space="0" w:color="auto"/>
                                                                      </w:divBdr>
                                                                      <w:divsChild>
                                                                        <w:div w:id="462312997">
                                                                          <w:marLeft w:val="0"/>
                                                                          <w:marRight w:val="0"/>
                                                                          <w:marTop w:val="0"/>
                                                                          <w:marBottom w:val="0"/>
                                                                          <w:divBdr>
                                                                            <w:top w:val="none" w:sz="0" w:space="0" w:color="auto"/>
                                                                            <w:left w:val="none" w:sz="0" w:space="0" w:color="auto"/>
                                                                            <w:bottom w:val="none" w:sz="0" w:space="0" w:color="auto"/>
                                                                            <w:right w:val="none" w:sz="0" w:space="0" w:color="auto"/>
                                                                          </w:divBdr>
                                                                        </w:div>
                                                                        <w:div w:id="19703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270">
                                                                  <w:marLeft w:val="0"/>
                                                                  <w:marRight w:val="0"/>
                                                                  <w:marTop w:val="0"/>
                                                                  <w:marBottom w:val="0"/>
                                                                  <w:divBdr>
                                                                    <w:top w:val="none" w:sz="0" w:space="0" w:color="auto"/>
                                                                    <w:left w:val="none" w:sz="0" w:space="0" w:color="auto"/>
                                                                    <w:bottom w:val="none" w:sz="0" w:space="0" w:color="auto"/>
                                                                    <w:right w:val="none" w:sz="0" w:space="0" w:color="auto"/>
                                                                  </w:divBdr>
                                                                  <w:divsChild>
                                                                    <w:div w:id="306514642">
                                                                      <w:marLeft w:val="0"/>
                                                                      <w:marRight w:val="0"/>
                                                                      <w:marTop w:val="0"/>
                                                                      <w:marBottom w:val="0"/>
                                                                      <w:divBdr>
                                                                        <w:top w:val="none" w:sz="0" w:space="0" w:color="auto"/>
                                                                        <w:left w:val="none" w:sz="0" w:space="0" w:color="auto"/>
                                                                        <w:bottom w:val="none" w:sz="0" w:space="0" w:color="auto"/>
                                                                        <w:right w:val="none" w:sz="0" w:space="0" w:color="auto"/>
                                                                      </w:divBdr>
                                                                      <w:divsChild>
                                                                        <w:div w:id="113987446">
                                                                          <w:marLeft w:val="0"/>
                                                                          <w:marRight w:val="0"/>
                                                                          <w:marTop w:val="0"/>
                                                                          <w:marBottom w:val="0"/>
                                                                          <w:divBdr>
                                                                            <w:top w:val="none" w:sz="0" w:space="0" w:color="auto"/>
                                                                            <w:left w:val="none" w:sz="0" w:space="0" w:color="auto"/>
                                                                            <w:bottom w:val="none" w:sz="0" w:space="0" w:color="auto"/>
                                                                            <w:right w:val="none" w:sz="0" w:space="0" w:color="auto"/>
                                                                          </w:divBdr>
                                                                        </w:div>
                                                                        <w:div w:id="16273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3323">
                                                                  <w:marLeft w:val="0"/>
                                                                  <w:marRight w:val="0"/>
                                                                  <w:marTop w:val="0"/>
                                                                  <w:marBottom w:val="0"/>
                                                                  <w:divBdr>
                                                                    <w:top w:val="none" w:sz="0" w:space="0" w:color="auto"/>
                                                                    <w:left w:val="none" w:sz="0" w:space="0" w:color="auto"/>
                                                                    <w:bottom w:val="none" w:sz="0" w:space="0" w:color="auto"/>
                                                                    <w:right w:val="none" w:sz="0" w:space="0" w:color="auto"/>
                                                                  </w:divBdr>
                                                                  <w:divsChild>
                                                                    <w:div w:id="1863320053">
                                                                      <w:marLeft w:val="0"/>
                                                                      <w:marRight w:val="0"/>
                                                                      <w:marTop w:val="0"/>
                                                                      <w:marBottom w:val="0"/>
                                                                      <w:divBdr>
                                                                        <w:top w:val="none" w:sz="0" w:space="0" w:color="auto"/>
                                                                        <w:left w:val="none" w:sz="0" w:space="0" w:color="auto"/>
                                                                        <w:bottom w:val="none" w:sz="0" w:space="0" w:color="auto"/>
                                                                        <w:right w:val="none" w:sz="0" w:space="0" w:color="auto"/>
                                                                      </w:divBdr>
                                                                    </w:div>
                                                                  </w:divsChild>
                                                                </w:div>
                                                                <w:div w:id="564071781">
                                                                  <w:marLeft w:val="0"/>
                                                                  <w:marRight w:val="0"/>
                                                                  <w:marTop w:val="0"/>
                                                                  <w:marBottom w:val="0"/>
                                                                  <w:divBdr>
                                                                    <w:top w:val="none" w:sz="0" w:space="0" w:color="auto"/>
                                                                    <w:left w:val="none" w:sz="0" w:space="0" w:color="auto"/>
                                                                    <w:bottom w:val="none" w:sz="0" w:space="0" w:color="auto"/>
                                                                    <w:right w:val="none" w:sz="0" w:space="0" w:color="auto"/>
                                                                  </w:divBdr>
                                                                  <w:divsChild>
                                                                    <w:div w:id="769011322">
                                                                      <w:marLeft w:val="0"/>
                                                                      <w:marRight w:val="0"/>
                                                                      <w:marTop w:val="0"/>
                                                                      <w:marBottom w:val="0"/>
                                                                      <w:divBdr>
                                                                        <w:top w:val="none" w:sz="0" w:space="0" w:color="auto"/>
                                                                        <w:left w:val="none" w:sz="0" w:space="0" w:color="auto"/>
                                                                        <w:bottom w:val="none" w:sz="0" w:space="0" w:color="auto"/>
                                                                        <w:right w:val="none" w:sz="0" w:space="0" w:color="auto"/>
                                                                      </w:divBdr>
                                                                    </w:div>
                                                                  </w:divsChild>
                                                                </w:div>
                                                                <w:div w:id="819032118">
                                                                  <w:marLeft w:val="0"/>
                                                                  <w:marRight w:val="0"/>
                                                                  <w:marTop w:val="0"/>
                                                                  <w:marBottom w:val="0"/>
                                                                  <w:divBdr>
                                                                    <w:top w:val="none" w:sz="0" w:space="0" w:color="auto"/>
                                                                    <w:left w:val="none" w:sz="0" w:space="0" w:color="auto"/>
                                                                    <w:bottom w:val="none" w:sz="0" w:space="0" w:color="auto"/>
                                                                    <w:right w:val="none" w:sz="0" w:space="0" w:color="auto"/>
                                                                  </w:divBdr>
                                                                  <w:divsChild>
                                                                    <w:div w:id="2077120576">
                                                                      <w:marLeft w:val="0"/>
                                                                      <w:marRight w:val="0"/>
                                                                      <w:marTop w:val="0"/>
                                                                      <w:marBottom w:val="0"/>
                                                                      <w:divBdr>
                                                                        <w:top w:val="none" w:sz="0" w:space="0" w:color="auto"/>
                                                                        <w:left w:val="none" w:sz="0" w:space="0" w:color="auto"/>
                                                                        <w:bottom w:val="none" w:sz="0" w:space="0" w:color="auto"/>
                                                                        <w:right w:val="none" w:sz="0" w:space="0" w:color="auto"/>
                                                                      </w:divBdr>
                                                                      <w:divsChild>
                                                                        <w:div w:id="1768427881">
                                                                          <w:marLeft w:val="0"/>
                                                                          <w:marRight w:val="0"/>
                                                                          <w:marTop w:val="0"/>
                                                                          <w:marBottom w:val="0"/>
                                                                          <w:divBdr>
                                                                            <w:top w:val="none" w:sz="0" w:space="0" w:color="auto"/>
                                                                            <w:left w:val="none" w:sz="0" w:space="0" w:color="auto"/>
                                                                            <w:bottom w:val="none" w:sz="0" w:space="0" w:color="auto"/>
                                                                            <w:right w:val="none" w:sz="0" w:space="0" w:color="auto"/>
                                                                          </w:divBdr>
                                                                        </w:div>
                                                                        <w:div w:id="1942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180">
                                                                  <w:marLeft w:val="0"/>
                                                                  <w:marRight w:val="0"/>
                                                                  <w:marTop w:val="0"/>
                                                                  <w:marBottom w:val="0"/>
                                                                  <w:divBdr>
                                                                    <w:top w:val="none" w:sz="0" w:space="0" w:color="auto"/>
                                                                    <w:left w:val="none" w:sz="0" w:space="0" w:color="auto"/>
                                                                    <w:bottom w:val="none" w:sz="0" w:space="0" w:color="auto"/>
                                                                    <w:right w:val="none" w:sz="0" w:space="0" w:color="auto"/>
                                                                  </w:divBdr>
                                                                  <w:divsChild>
                                                                    <w:div w:id="534342838">
                                                                      <w:marLeft w:val="0"/>
                                                                      <w:marRight w:val="0"/>
                                                                      <w:marTop w:val="0"/>
                                                                      <w:marBottom w:val="0"/>
                                                                      <w:divBdr>
                                                                        <w:top w:val="none" w:sz="0" w:space="0" w:color="auto"/>
                                                                        <w:left w:val="none" w:sz="0" w:space="0" w:color="auto"/>
                                                                        <w:bottom w:val="none" w:sz="0" w:space="0" w:color="auto"/>
                                                                        <w:right w:val="none" w:sz="0" w:space="0" w:color="auto"/>
                                                                      </w:divBdr>
                                                                    </w:div>
                                                                  </w:divsChild>
                                                                </w:div>
                                                                <w:div w:id="1322193074">
                                                                  <w:marLeft w:val="0"/>
                                                                  <w:marRight w:val="0"/>
                                                                  <w:marTop w:val="0"/>
                                                                  <w:marBottom w:val="0"/>
                                                                  <w:divBdr>
                                                                    <w:top w:val="none" w:sz="0" w:space="0" w:color="auto"/>
                                                                    <w:left w:val="none" w:sz="0" w:space="0" w:color="auto"/>
                                                                    <w:bottom w:val="none" w:sz="0" w:space="0" w:color="auto"/>
                                                                    <w:right w:val="none" w:sz="0" w:space="0" w:color="auto"/>
                                                                  </w:divBdr>
                                                                  <w:divsChild>
                                                                    <w:div w:id="653415512">
                                                                      <w:marLeft w:val="0"/>
                                                                      <w:marRight w:val="0"/>
                                                                      <w:marTop w:val="0"/>
                                                                      <w:marBottom w:val="0"/>
                                                                      <w:divBdr>
                                                                        <w:top w:val="none" w:sz="0" w:space="0" w:color="auto"/>
                                                                        <w:left w:val="none" w:sz="0" w:space="0" w:color="auto"/>
                                                                        <w:bottom w:val="none" w:sz="0" w:space="0" w:color="auto"/>
                                                                        <w:right w:val="none" w:sz="0" w:space="0" w:color="auto"/>
                                                                      </w:divBdr>
                                                                    </w:div>
                                                                    <w:div w:id="1381199938">
                                                                      <w:marLeft w:val="0"/>
                                                                      <w:marRight w:val="0"/>
                                                                      <w:marTop w:val="0"/>
                                                                      <w:marBottom w:val="0"/>
                                                                      <w:divBdr>
                                                                        <w:top w:val="none" w:sz="0" w:space="0" w:color="auto"/>
                                                                        <w:left w:val="none" w:sz="0" w:space="0" w:color="auto"/>
                                                                        <w:bottom w:val="none" w:sz="0" w:space="0" w:color="auto"/>
                                                                        <w:right w:val="none" w:sz="0" w:space="0" w:color="auto"/>
                                                                      </w:divBdr>
                                                                    </w:div>
                                                                  </w:divsChild>
                                                                </w:div>
                                                                <w:div w:id="1436435806">
                                                                  <w:marLeft w:val="0"/>
                                                                  <w:marRight w:val="0"/>
                                                                  <w:marTop w:val="0"/>
                                                                  <w:marBottom w:val="0"/>
                                                                  <w:divBdr>
                                                                    <w:top w:val="none" w:sz="0" w:space="0" w:color="auto"/>
                                                                    <w:left w:val="none" w:sz="0" w:space="0" w:color="auto"/>
                                                                    <w:bottom w:val="none" w:sz="0" w:space="0" w:color="auto"/>
                                                                    <w:right w:val="none" w:sz="0" w:space="0" w:color="auto"/>
                                                                  </w:divBdr>
                                                                  <w:divsChild>
                                                                    <w:div w:id="1390500599">
                                                                      <w:marLeft w:val="0"/>
                                                                      <w:marRight w:val="0"/>
                                                                      <w:marTop w:val="0"/>
                                                                      <w:marBottom w:val="0"/>
                                                                      <w:divBdr>
                                                                        <w:top w:val="none" w:sz="0" w:space="0" w:color="auto"/>
                                                                        <w:left w:val="none" w:sz="0" w:space="0" w:color="auto"/>
                                                                        <w:bottom w:val="none" w:sz="0" w:space="0" w:color="auto"/>
                                                                        <w:right w:val="none" w:sz="0" w:space="0" w:color="auto"/>
                                                                      </w:divBdr>
                                                                    </w:div>
                                                                  </w:divsChild>
                                                                </w:div>
                                                                <w:div w:id="1637567682">
                                                                  <w:marLeft w:val="0"/>
                                                                  <w:marRight w:val="0"/>
                                                                  <w:marTop w:val="0"/>
                                                                  <w:marBottom w:val="0"/>
                                                                  <w:divBdr>
                                                                    <w:top w:val="none" w:sz="0" w:space="0" w:color="auto"/>
                                                                    <w:left w:val="none" w:sz="0" w:space="0" w:color="auto"/>
                                                                    <w:bottom w:val="none" w:sz="0" w:space="0" w:color="auto"/>
                                                                    <w:right w:val="none" w:sz="0" w:space="0" w:color="auto"/>
                                                                  </w:divBdr>
                                                                  <w:divsChild>
                                                                    <w:div w:id="584345666">
                                                                      <w:marLeft w:val="0"/>
                                                                      <w:marRight w:val="0"/>
                                                                      <w:marTop w:val="0"/>
                                                                      <w:marBottom w:val="0"/>
                                                                      <w:divBdr>
                                                                        <w:top w:val="none" w:sz="0" w:space="0" w:color="auto"/>
                                                                        <w:left w:val="none" w:sz="0" w:space="0" w:color="auto"/>
                                                                        <w:bottom w:val="none" w:sz="0" w:space="0" w:color="auto"/>
                                                                        <w:right w:val="none" w:sz="0" w:space="0" w:color="auto"/>
                                                                      </w:divBdr>
                                                                      <w:divsChild>
                                                                        <w:div w:id="666979831">
                                                                          <w:marLeft w:val="0"/>
                                                                          <w:marRight w:val="0"/>
                                                                          <w:marTop w:val="0"/>
                                                                          <w:marBottom w:val="0"/>
                                                                          <w:divBdr>
                                                                            <w:top w:val="none" w:sz="0" w:space="0" w:color="auto"/>
                                                                            <w:left w:val="none" w:sz="0" w:space="0" w:color="auto"/>
                                                                            <w:bottom w:val="none" w:sz="0" w:space="0" w:color="auto"/>
                                                                            <w:right w:val="none" w:sz="0" w:space="0" w:color="auto"/>
                                                                          </w:divBdr>
                                                                        </w:div>
                                                                        <w:div w:id="7103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569">
                                                                  <w:marLeft w:val="0"/>
                                                                  <w:marRight w:val="0"/>
                                                                  <w:marTop w:val="0"/>
                                                                  <w:marBottom w:val="0"/>
                                                                  <w:divBdr>
                                                                    <w:top w:val="none" w:sz="0" w:space="0" w:color="auto"/>
                                                                    <w:left w:val="none" w:sz="0" w:space="0" w:color="auto"/>
                                                                    <w:bottom w:val="none" w:sz="0" w:space="0" w:color="auto"/>
                                                                    <w:right w:val="none" w:sz="0" w:space="0" w:color="auto"/>
                                                                  </w:divBdr>
                                                                  <w:divsChild>
                                                                    <w:div w:id="12390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74007">
      <w:bodyDiv w:val="1"/>
      <w:marLeft w:val="0"/>
      <w:marRight w:val="0"/>
      <w:marTop w:val="0"/>
      <w:marBottom w:val="0"/>
      <w:divBdr>
        <w:top w:val="none" w:sz="0" w:space="0" w:color="auto"/>
        <w:left w:val="none" w:sz="0" w:space="0" w:color="auto"/>
        <w:bottom w:val="none" w:sz="0" w:space="0" w:color="auto"/>
        <w:right w:val="none" w:sz="0" w:space="0" w:color="auto"/>
      </w:divBdr>
      <w:divsChild>
        <w:div w:id="180316317">
          <w:marLeft w:val="0"/>
          <w:marRight w:val="0"/>
          <w:marTop w:val="0"/>
          <w:marBottom w:val="0"/>
          <w:divBdr>
            <w:top w:val="none" w:sz="0" w:space="0" w:color="auto"/>
            <w:left w:val="none" w:sz="0" w:space="0" w:color="auto"/>
            <w:bottom w:val="none" w:sz="0" w:space="0" w:color="auto"/>
            <w:right w:val="none" w:sz="0" w:space="0" w:color="auto"/>
          </w:divBdr>
          <w:divsChild>
            <w:div w:id="1783842965">
              <w:marLeft w:val="0"/>
              <w:marRight w:val="0"/>
              <w:marTop w:val="0"/>
              <w:marBottom w:val="0"/>
              <w:divBdr>
                <w:top w:val="none" w:sz="0" w:space="0" w:color="auto"/>
                <w:left w:val="none" w:sz="0" w:space="0" w:color="auto"/>
                <w:bottom w:val="none" w:sz="0" w:space="0" w:color="auto"/>
                <w:right w:val="none" w:sz="0" w:space="0" w:color="auto"/>
              </w:divBdr>
              <w:divsChild>
                <w:div w:id="89010389">
                  <w:marLeft w:val="0"/>
                  <w:marRight w:val="0"/>
                  <w:marTop w:val="0"/>
                  <w:marBottom w:val="0"/>
                  <w:divBdr>
                    <w:top w:val="none" w:sz="0" w:space="0" w:color="auto"/>
                    <w:left w:val="none" w:sz="0" w:space="0" w:color="auto"/>
                    <w:bottom w:val="none" w:sz="0" w:space="0" w:color="auto"/>
                    <w:right w:val="none" w:sz="0" w:space="0" w:color="auto"/>
                  </w:divBdr>
                  <w:divsChild>
                    <w:div w:id="466624351">
                      <w:marLeft w:val="0"/>
                      <w:marRight w:val="0"/>
                      <w:marTop w:val="0"/>
                      <w:marBottom w:val="0"/>
                      <w:divBdr>
                        <w:top w:val="none" w:sz="0" w:space="0" w:color="auto"/>
                        <w:left w:val="none" w:sz="0" w:space="0" w:color="auto"/>
                        <w:bottom w:val="none" w:sz="0" w:space="0" w:color="auto"/>
                        <w:right w:val="none" w:sz="0" w:space="0" w:color="auto"/>
                      </w:divBdr>
                      <w:divsChild>
                        <w:div w:id="399866556">
                          <w:marLeft w:val="0"/>
                          <w:marRight w:val="0"/>
                          <w:marTop w:val="0"/>
                          <w:marBottom w:val="0"/>
                          <w:divBdr>
                            <w:top w:val="none" w:sz="0" w:space="0" w:color="auto"/>
                            <w:left w:val="none" w:sz="0" w:space="0" w:color="auto"/>
                            <w:bottom w:val="none" w:sz="0" w:space="0" w:color="auto"/>
                            <w:right w:val="none" w:sz="0" w:space="0" w:color="auto"/>
                          </w:divBdr>
                          <w:divsChild>
                            <w:div w:id="1142036415">
                              <w:marLeft w:val="0"/>
                              <w:marRight w:val="0"/>
                              <w:marTop w:val="0"/>
                              <w:marBottom w:val="0"/>
                              <w:divBdr>
                                <w:top w:val="none" w:sz="0" w:space="0" w:color="auto"/>
                                <w:left w:val="none" w:sz="0" w:space="0" w:color="auto"/>
                                <w:bottom w:val="none" w:sz="0" w:space="0" w:color="auto"/>
                                <w:right w:val="none" w:sz="0" w:space="0" w:color="auto"/>
                              </w:divBdr>
                              <w:divsChild>
                                <w:div w:id="1410535730">
                                  <w:marLeft w:val="0"/>
                                  <w:marRight w:val="0"/>
                                  <w:marTop w:val="0"/>
                                  <w:marBottom w:val="0"/>
                                  <w:divBdr>
                                    <w:top w:val="none" w:sz="0" w:space="0" w:color="auto"/>
                                    <w:left w:val="none" w:sz="0" w:space="0" w:color="auto"/>
                                    <w:bottom w:val="none" w:sz="0" w:space="0" w:color="auto"/>
                                    <w:right w:val="none" w:sz="0" w:space="0" w:color="auto"/>
                                  </w:divBdr>
                                  <w:divsChild>
                                    <w:div w:id="1536235991">
                                      <w:marLeft w:val="0"/>
                                      <w:marRight w:val="0"/>
                                      <w:marTop w:val="0"/>
                                      <w:marBottom w:val="0"/>
                                      <w:divBdr>
                                        <w:top w:val="none" w:sz="0" w:space="0" w:color="auto"/>
                                        <w:left w:val="none" w:sz="0" w:space="0" w:color="auto"/>
                                        <w:bottom w:val="none" w:sz="0" w:space="0" w:color="auto"/>
                                        <w:right w:val="none" w:sz="0" w:space="0" w:color="auto"/>
                                      </w:divBdr>
                                      <w:divsChild>
                                        <w:div w:id="5256265">
                                          <w:marLeft w:val="0"/>
                                          <w:marRight w:val="0"/>
                                          <w:marTop w:val="0"/>
                                          <w:marBottom w:val="0"/>
                                          <w:divBdr>
                                            <w:top w:val="none" w:sz="0" w:space="0" w:color="auto"/>
                                            <w:left w:val="none" w:sz="0" w:space="0" w:color="auto"/>
                                            <w:bottom w:val="none" w:sz="0" w:space="0" w:color="auto"/>
                                            <w:right w:val="none" w:sz="0" w:space="0" w:color="auto"/>
                                          </w:divBdr>
                                          <w:divsChild>
                                            <w:div w:id="883953044">
                                              <w:marLeft w:val="0"/>
                                              <w:marRight w:val="0"/>
                                              <w:marTop w:val="0"/>
                                              <w:marBottom w:val="0"/>
                                              <w:divBdr>
                                                <w:top w:val="none" w:sz="0" w:space="0" w:color="auto"/>
                                                <w:left w:val="none" w:sz="0" w:space="0" w:color="auto"/>
                                                <w:bottom w:val="none" w:sz="0" w:space="0" w:color="auto"/>
                                                <w:right w:val="none" w:sz="0" w:space="0" w:color="auto"/>
                                              </w:divBdr>
                                              <w:divsChild>
                                                <w:div w:id="1478763801">
                                                  <w:marLeft w:val="0"/>
                                                  <w:marRight w:val="0"/>
                                                  <w:marTop w:val="0"/>
                                                  <w:marBottom w:val="0"/>
                                                  <w:divBdr>
                                                    <w:top w:val="none" w:sz="0" w:space="0" w:color="auto"/>
                                                    <w:left w:val="none" w:sz="0" w:space="0" w:color="auto"/>
                                                    <w:bottom w:val="none" w:sz="0" w:space="0" w:color="auto"/>
                                                    <w:right w:val="none" w:sz="0" w:space="0" w:color="auto"/>
                                                  </w:divBdr>
                                                  <w:divsChild>
                                                    <w:div w:id="1400863731">
                                                      <w:marLeft w:val="0"/>
                                                      <w:marRight w:val="0"/>
                                                      <w:marTop w:val="0"/>
                                                      <w:marBottom w:val="0"/>
                                                      <w:divBdr>
                                                        <w:top w:val="none" w:sz="0" w:space="0" w:color="auto"/>
                                                        <w:left w:val="none" w:sz="0" w:space="0" w:color="auto"/>
                                                        <w:bottom w:val="none" w:sz="0" w:space="0" w:color="auto"/>
                                                        <w:right w:val="none" w:sz="0" w:space="0" w:color="auto"/>
                                                      </w:divBdr>
                                                      <w:divsChild>
                                                        <w:div w:id="1454592802">
                                                          <w:marLeft w:val="0"/>
                                                          <w:marRight w:val="0"/>
                                                          <w:marTop w:val="0"/>
                                                          <w:marBottom w:val="0"/>
                                                          <w:divBdr>
                                                            <w:top w:val="none" w:sz="0" w:space="0" w:color="auto"/>
                                                            <w:left w:val="none" w:sz="0" w:space="0" w:color="auto"/>
                                                            <w:bottom w:val="none" w:sz="0" w:space="0" w:color="auto"/>
                                                            <w:right w:val="none" w:sz="0" w:space="0" w:color="auto"/>
                                                          </w:divBdr>
                                                          <w:divsChild>
                                                            <w:div w:id="223301223">
                                                              <w:marLeft w:val="0"/>
                                                              <w:marRight w:val="0"/>
                                                              <w:marTop w:val="0"/>
                                                              <w:marBottom w:val="0"/>
                                                              <w:divBdr>
                                                                <w:top w:val="none" w:sz="0" w:space="0" w:color="auto"/>
                                                                <w:left w:val="none" w:sz="0" w:space="0" w:color="auto"/>
                                                                <w:bottom w:val="none" w:sz="0" w:space="0" w:color="auto"/>
                                                                <w:right w:val="none" w:sz="0" w:space="0" w:color="auto"/>
                                                              </w:divBdr>
                                                              <w:divsChild>
                                                                <w:div w:id="501745458">
                                                                  <w:marLeft w:val="0"/>
                                                                  <w:marRight w:val="0"/>
                                                                  <w:marTop w:val="0"/>
                                                                  <w:marBottom w:val="0"/>
                                                                  <w:divBdr>
                                                                    <w:top w:val="none" w:sz="0" w:space="0" w:color="auto"/>
                                                                    <w:left w:val="none" w:sz="0" w:space="0" w:color="auto"/>
                                                                    <w:bottom w:val="none" w:sz="0" w:space="0" w:color="auto"/>
                                                                    <w:right w:val="none" w:sz="0" w:space="0" w:color="auto"/>
                                                                  </w:divBdr>
                                                                  <w:divsChild>
                                                                    <w:div w:id="2039425738">
                                                                      <w:marLeft w:val="0"/>
                                                                      <w:marRight w:val="0"/>
                                                                      <w:marTop w:val="0"/>
                                                                      <w:marBottom w:val="0"/>
                                                                      <w:divBdr>
                                                                        <w:top w:val="none" w:sz="0" w:space="0" w:color="auto"/>
                                                                        <w:left w:val="none" w:sz="0" w:space="0" w:color="auto"/>
                                                                        <w:bottom w:val="none" w:sz="0" w:space="0" w:color="auto"/>
                                                                        <w:right w:val="none" w:sz="0" w:space="0" w:color="auto"/>
                                                                      </w:divBdr>
                                                                      <w:divsChild>
                                                                        <w:div w:id="177887848">
                                                                          <w:marLeft w:val="0"/>
                                                                          <w:marRight w:val="0"/>
                                                                          <w:marTop w:val="0"/>
                                                                          <w:marBottom w:val="0"/>
                                                                          <w:divBdr>
                                                                            <w:top w:val="none" w:sz="0" w:space="0" w:color="auto"/>
                                                                            <w:left w:val="none" w:sz="0" w:space="0" w:color="auto"/>
                                                                            <w:bottom w:val="none" w:sz="0" w:space="0" w:color="auto"/>
                                                                            <w:right w:val="none" w:sz="0" w:space="0" w:color="auto"/>
                                                                          </w:divBdr>
                                                                        </w:div>
                                                                        <w:div w:id="937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4916">
                                                                  <w:marLeft w:val="0"/>
                                                                  <w:marRight w:val="0"/>
                                                                  <w:marTop w:val="0"/>
                                                                  <w:marBottom w:val="0"/>
                                                                  <w:divBdr>
                                                                    <w:top w:val="none" w:sz="0" w:space="0" w:color="auto"/>
                                                                    <w:left w:val="none" w:sz="0" w:space="0" w:color="auto"/>
                                                                    <w:bottom w:val="none" w:sz="0" w:space="0" w:color="auto"/>
                                                                    <w:right w:val="none" w:sz="0" w:space="0" w:color="auto"/>
                                                                  </w:divBdr>
                                                                  <w:divsChild>
                                                                    <w:div w:id="913005626">
                                                                      <w:marLeft w:val="0"/>
                                                                      <w:marRight w:val="0"/>
                                                                      <w:marTop w:val="0"/>
                                                                      <w:marBottom w:val="0"/>
                                                                      <w:divBdr>
                                                                        <w:top w:val="none" w:sz="0" w:space="0" w:color="auto"/>
                                                                        <w:left w:val="none" w:sz="0" w:space="0" w:color="auto"/>
                                                                        <w:bottom w:val="none" w:sz="0" w:space="0" w:color="auto"/>
                                                                        <w:right w:val="none" w:sz="0" w:space="0" w:color="auto"/>
                                                                      </w:divBdr>
                                                                      <w:divsChild>
                                                                        <w:div w:id="628587917">
                                                                          <w:marLeft w:val="0"/>
                                                                          <w:marRight w:val="0"/>
                                                                          <w:marTop w:val="0"/>
                                                                          <w:marBottom w:val="0"/>
                                                                          <w:divBdr>
                                                                            <w:top w:val="none" w:sz="0" w:space="0" w:color="auto"/>
                                                                            <w:left w:val="none" w:sz="0" w:space="0" w:color="auto"/>
                                                                            <w:bottom w:val="none" w:sz="0" w:space="0" w:color="auto"/>
                                                                            <w:right w:val="none" w:sz="0" w:space="0" w:color="auto"/>
                                                                          </w:divBdr>
                                                                        </w:div>
                                                                        <w:div w:id="1221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gov.uk/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competition/state_aid/legislation/de_minimis_regulation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904e\UKTI_Office_templates\UKTI_ev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EA09E3F48F8449E6AB7EFF198AF93" ma:contentTypeVersion="12" ma:contentTypeDescription="Create a new document." ma:contentTypeScope="" ma:versionID="5099df4e5c80a60e7ebaf6fb3777e89b">
  <xsd:schema xmlns:xsd="http://www.w3.org/2001/XMLSchema" xmlns:xs="http://www.w3.org/2001/XMLSchema" xmlns:p="http://schemas.microsoft.com/office/2006/metadata/properties" xmlns:ns2="f3026f89-33ac-4c60-a23a-5df77252749a" xmlns:ns3="d084c59b-70b0-4dc7-83c3-69e3e7d58ae9" targetNamespace="http://schemas.microsoft.com/office/2006/metadata/properties" ma:root="true" ma:fieldsID="da2d5e09072521d1e0ec102e59432fe3" ns2:_="" ns3:_="">
    <xsd:import namespace="f3026f89-33ac-4c60-a23a-5df77252749a"/>
    <xsd:import namespace="d084c59b-70b0-4dc7-83c3-69e3e7d58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26f89-33ac-4c60-a23a-5df772527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4c59b-70b0-4dc7-83c3-69e3e7d58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6E66-685E-49DA-977E-27DCB869526C}">
  <ds:schemaRefs>
    <ds:schemaRef ds:uri="http://schemas.microsoft.com/sharepoint/v3/contenttype/forms"/>
  </ds:schemaRefs>
</ds:datastoreItem>
</file>

<file path=customXml/itemProps2.xml><?xml version="1.0" encoding="utf-8"?>
<ds:datastoreItem xmlns:ds="http://schemas.openxmlformats.org/officeDocument/2006/customXml" ds:itemID="{4F04DFD5-EAB0-445F-A3CA-B1BF0895230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084c59b-70b0-4dc7-83c3-69e3e7d58ae9"/>
    <ds:schemaRef ds:uri="f3026f89-33ac-4c60-a23a-5df77252749a"/>
    <ds:schemaRef ds:uri="http://www.w3.org/XML/1998/namespace"/>
    <ds:schemaRef ds:uri="http://purl.org/dc/dcmitype/"/>
  </ds:schemaRefs>
</ds:datastoreItem>
</file>

<file path=customXml/itemProps3.xml><?xml version="1.0" encoding="utf-8"?>
<ds:datastoreItem xmlns:ds="http://schemas.openxmlformats.org/officeDocument/2006/customXml" ds:itemID="{5A8D9E3A-2FC3-4F93-9707-7F9E7E4D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26f89-33ac-4c60-a23a-5df77252749a"/>
    <ds:schemaRef ds:uri="d084c59b-70b0-4dc7-83c3-69e3e7d58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C461A-2BE7-42B0-8136-2C8906F1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UKTI_events</Template>
  <TotalTime>1</TotalTime>
  <Pages>12</Pages>
  <Words>5817</Words>
  <Characters>30451</Characters>
  <Application>Microsoft Office Word</Application>
  <DocSecurity>12</DocSecurity>
  <Lines>253</Lines>
  <Paragraphs>72</Paragraphs>
  <ScaleCrop>false</ScaleCrop>
  <HeadingPairs>
    <vt:vector size="2" baseType="variant">
      <vt:variant>
        <vt:lpstr>Title</vt:lpstr>
      </vt:variant>
      <vt:variant>
        <vt:i4>1</vt:i4>
      </vt:variant>
    </vt:vector>
  </HeadingPairs>
  <TitlesOfParts>
    <vt:vector size="1" baseType="lpstr">
      <vt:lpstr>letter</vt:lpstr>
    </vt:vector>
  </TitlesOfParts>
  <Company>BIS</Company>
  <LinksUpToDate>false</LinksUpToDate>
  <CharactersWithSpaces>36196</CharactersWithSpaces>
  <SharedDoc>false</SharedDoc>
  <HLinks>
    <vt:vector size="6" baseType="variant">
      <vt:variant>
        <vt:i4>327702</vt:i4>
      </vt:variant>
      <vt:variant>
        <vt:i4>0</vt:i4>
      </vt:variant>
      <vt:variant>
        <vt:i4>0</vt:i4>
      </vt:variant>
      <vt:variant>
        <vt:i4>5</vt:i4>
      </vt:variant>
      <vt:variant>
        <vt:lpwstr>https://www.great.gov.uk/uk/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mmckay</dc:creator>
  <cp:keywords>Z1713649</cp:keywords>
  <cp:lastModifiedBy>Christine Gomm</cp:lastModifiedBy>
  <cp:revision>2</cp:revision>
  <cp:lastPrinted>2020-02-12T12:59:00Z</cp:lastPrinted>
  <dcterms:created xsi:type="dcterms:W3CDTF">2020-06-03T14:15:00Z</dcterms:created>
  <dcterms:modified xsi:type="dcterms:W3CDTF">2020-06-03T14:15:00Z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613">
    <vt:r8>9036031</vt:r8>
  </property>
  <property fmtid="{D5CDD505-2E9C-101B-9397-08002B2CF9AE}" pid="3" name="DOCID_2122615613_">
    <vt:r8>9036031</vt:r8>
  </property>
  <property fmtid="{D5CDD505-2E9C-101B-9397-08002B2CF9AE}" pid="4" name="DOCID_11311">
    <vt:r8>9036031</vt:r8>
  </property>
  <property fmtid="{D5CDD505-2E9C-101B-9397-08002B2CF9AE}" pid="5" name="VERSIONID_2122615613">
    <vt:lpwstr>c05d8480-0a25-4e4c-b825-f80c8d018b20</vt:lpwstr>
  </property>
  <property fmtid="{D5CDD505-2E9C-101B-9397-08002B2CF9AE}" pid="6" name="VERSIONID_2122615613_">
    <vt:lpwstr>c05d8480-0a25-4e4c-b825-f80c8d018b20</vt:lpwstr>
  </property>
  <property fmtid="{D5CDD505-2E9C-101B-9397-08002B2CF9AE}" pid="7" name="BASEPRECID">
    <vt:i4>17</vt:i4>
  </property>
  <property fmtid="{D5CDD505-2E9C-101B-9397-08002B2CF9AE}" pid="8" name="BASEPRECTYPE">
    <vt:lpwstr>BLANK</vt:lpwstr>
  </property>
  <property fmtid="{D5CDD505-2E9C-101B-9397-08002B2CF9AE}" pid="9" name="DOCID">
    <vt:i4>9079845</vt:i4>
  </property>
  <property fmtid="{D5CDD505-2E9C-101B-9397-08002B2CF9AE}" pid="10" name="DOCIDEX">
    <vt:lpwstr> </vt:lpwstr>
  </property>
  <property fmtid="{D5CDD505-2E9C-101B-9397-08002B2CF9AE}" pid="11" name="COMPANYID">
    <vt:i4>2122615613</vt:i4>
  </property>
  <property fmtid="{D5CDD505-2E9C-101B-9397-08002B2CF9AE}" pid="12" name="SERIALNO">
    <vt:i4>11311</vt:i4>
  </property>
  <property fmtid="{D5CDD505-2E9C-101B-9397-08002B2CF9AE}" pid="13" name="EDITION">
    <vt:lpwstr>FM</vt:lpwstr>
  </property>
  <property fmtid="{D5CDD505-2E9C-101B-9397-08002B2CF9AE}" pid="14" name="CLIENTID">
    <vt:i4>4109</vt:i4>
  </property>
  <property fmtid="{D5CDD505-2E9C-101B-9397-08002B2CF9AE}" pid="15" name="FILEID">
    <vt:i4>210739</vt:i4>
  </property>
  <property fmtid="{D5CDD505-2E9C-101B-9397-08002B2CF9AE}" pid="16" name="ASSOCID">
    <vt:i4>960882</vt:i4>
  </property>
  <property fmtid="{D5CDD505-2E9C-101B-9397-08002B2CF9AE}" pid="17" name="VERSIONID">
    <vt:lpwstr>eb042a62-950c-4523-95ec-8ee1570ae966</vt:lpwstr>
  </property>
  <property fmtid="{D5CDD505-2E9C-101B-9397-08002B2CF9AE}" pid="18" name="VERSIONLABEL">
    <vt:lpwstr>1</vt:lpwstr>
  </property>
  <property fmtid="{D5CDD505-2E9C-101B-9397-08002B2CF9AE}" pid="19" name="MSIP_Label_c1c05e37-788c-4c59-b50e-5c98323c0a70_Enabled">
    <vt:lpwstr>true</vt:lpwstr>
  </property>
  <property fmtid="{D5CDD505-2E9C-101B-9397-08002B2CF9AE}" pid="20" name="MSIP_Label_c1c05e37-788c-4c59-b50e-5c98323c0a70_SetDate">
    <vt:lpwstr>2020-02-12T19:51:53Z</vt:lpwstr>
  </property>
  <property fmtid="{D5CDD505-2E9C-101B-9397-08002B2CF9AE}" pid="21" name="MSIP_Label_c1c05e37-788c-4c59-b50e-5c98323c0a70_Method">
    <vt:lpwstr>Standard</vt:lpwstr>
  </property>
  <property fmtid="{D5CDD505-2E9C-101B-9397-08002B2CF9AE}" pid="22" name="MSIP_Label_c1c05e37-788c-4c59-b50e-5c98323c0a70_Name">
    <vt:lpwstr>OFFICIAL</vt:lpwstr>
  </property>
  <property fmtid="{D5CDD505-2E9C-101B-9397-08002B2CF9AE}" pid="23" name="MSIP_Label_c1c05e37-788c-4c59-b50e-5c98323c0a70_SiteId">
    <vt:lpwstr>8fa217ec-33aa-46fb-ad96-dfe68006bb86</vt:lpwstr>
  </property>
  <property fmtid="{D5CDD505-2E9C-101B-9397-08002B2CF9AE}" pid="24" name="MSIP_Label_c1c05e37-788c-4c59-b50e-5c98323c0a70_ActionId">
    <vt:lpwstr>d4156f2c-f62f-44c7-bb51-00001aa0f11f</vt:lpwstr>
  </property>
  <property fmtid="{D5CDD505-2E9C-101B-9397-08002B2CF9AE}" pid="25" name="MSIP_Label_c1c05e37-788c-4c59-b50e-5c98323c0a70_ContentBits">
    <vt:lpwstr>0</vt:lpwstr>
  </property>
  <property fmtid="{D5CDD505-2E9C-101B-9397-08002B2CF9AE}" pid="26" name="ContentTypeId">
    <vt:lpwstr>0x010100B4EEA09E3F48F8449E6AB7EFF198AF93</vt:lpwstr>
  </property>
</Properties>
</file>